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DF2FF" w14:textId="52482B5F" w:rsidR="0018039F" w:rsidRDefault="00FE4E3B">
      <w:r>
        <w:rPr>
          <w:noProof/>
        </w:rPr>
        <mc:AlternateContent>
          <mc:Choice Requires="wps">
            <w:drawing>
              <wp:anchor distT="0" distB="0" distL="114300" distR="114300" simplePos="0" relativeHeight="251673600" behindDoc="0" locked="0" layoutInCell="1" allowOverlap="1" wp14:anchorId="35B4BA39" wp14:editId="47CB971B">
                <wp:simplePos x="0" y="0"/>
                <wp:positionH relativeFrom="column">
                  <wp:posOffset>3886200</wp:posOffset>
                </wp:positionH>
                <wp:positionV relativeFrom="paragraph">
                  <wp:posOffset>5118100</wp:posOffset>
                </wp:positionV>
                <wp:extent cx="1704340" cy="482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04340" cy="482600"/>
                        </a:xfrm>
                        <a:prstGeom prst="rect">
                          <a:avLst/>
                        </a:prstGeom>
                        <a:noFill/>
                        <a:ln w="6350">
                          <a:noFill/>
                        </a:ln>
                      </wps:spPr>
                      <wps:txbx>
                        <w:txbxContent>
                          <w:p w14:paraId="1E198A68" w14:textId="27D78D4C" w:rsidR="00D01E22" w:rsidRPr="002200BE" w:rsidRDefault="002200BE" w:rsidP="00FE4E3B">
                            <w:pPr>
                              <w:jc w:val="center"/>
                              <w:rPr>
                                <w:rFonts w:ascii="Helvetica" w:hAnsi="Helvetica"/>
                                <w:b/>
                                <w:sz w:val="28"/>
                                <w:szCs w:val="28"/>
                              </w:rPr>
                            </w:pPr>
                            <w:r w:rsidRPr="002200BE">
                              <w:rPr>
                                <w:rFonts w:ascii="Helvetica" w:hAnsi="Helvetica"/>
                                <w:b/>
                                <w:sz w:val="28"/>
                                <w:szCs w:val="28"/>
                              </w:rPr>
                              <w:t>LESSON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4BA39" id="_x0000_t202" coordsize="21600,21600" o:spt="202" path="m,l,21600r21600,l21600,xe">
                <v:stroke joinstyle="miter"/>
                <v:path gradientshapeok="t" o:connecttype="rect"/>
              </v:shapetype>
              <v:shape id="Text Box 7" o:spid="_x0000_s1026" type="#_x0000_t202" style="position:absolute;margin-left:306pt;margin-top:403pt;width:134.2pt;height: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" filled="f" stroked="f" strokeweight=".5pt">
                <v:textbox>
                  <w:txbxContent>
                    <w:p w14:paraId="1E198A68" w14:textId="27D78D4C" w:rsidR="00D01E22" w:rsidRPr="002200BE" w:rsidRDefault="002200BE" w:rsidP="00FE4E3B">
                      <w:pPr>
                        <w:jc w:val="center"/>
                        <w:rPr>
                          <w:rFonts w:ascii="Helvetica" w:hAnsi="Helvetica"/>
                          <w:b/>
                          <w:sz w:val="28"/>
                          <w:szCs w:val="28"/>
                        </w:rPr>
                      </w:pPr>
                      <w:r w:rsidRPr="002200BE">
                        <w:rPr>
                          <w:rFonts w:ascii="Helvetica" w:hAnsi="Helvetica"/>
                          <w:b/>
                          <w:sz w:val="28"/>
                          <w:szCs w:val="28"/>
                        </w:rPr>
                        <w:t>LESSON PLAN</w:t>
                      </w:r>
                    </w:p>
                  </w:txbxContent>
                </v:textbox>
              </v:shape>
            </w:pict>
          </mc:Fallback>
        </mc:AlternateContent>
      </w:r>
      <w:r w:rsidR="00C7676B">
        <w:rPr>
          <w:noProof/>
        </w:rPr>
        <mc:AlternateContent>
          <mc:Choice Requires="wps">
            <w:drawing>
              <wp:anchor distT="0" distB="0" distL="114300" distR="114300" simplePos="0" relativeHeight="251662336" behindDoc="0" locked="0" layoutInCell="1" allowOverlap="1" wp14:anchorId="4E959478" wp14:editId="15BFF800">
                <wp:simplePos x="0" y="0"/>
                <wp:positionH relativeFrom="column">
                  <wp:posOffset>556591</wp:posOffset>
                </wp:positionH>
                <wp:positionV relativeFrom="paragraph">
                  <wp:posOffset>6679096</wp:posOffset>
                </wp:positionV>
                <wp:extent cx="4890052" cy="1802295"/>
                <wp:effectExtent l="0" t="0" r="0" b="0"/>
                <wp:wrapNone/>
                <wp:docPr id="4" name="Text Box 4"/>
                <wp:cNvGraphicFramePr/>
                <a:graphic xmlns:a="http://schemas.openxmlformats.org/drawingml/2006/main">
                  <a:graphicData uri="http://schemas.microsoft.com/office/word/2010/wordprocessingShape">
                    <wps:wsp>
                      <wps:cNvSpPr txBox="1"/>
                      <wps:spPr>
                        <a:xfrm>
                          <a:off x="0" y="0"/>
                          <a:ext cx="4890052" cy="1802295"/>
                        </a:xfrm>
                        <a:prstGeom prst="rect">
                          <a:avLst/>
                        </a:prstGeom>
                        <a:noFill/>
                        <a:ln w="6350">
                          <a:noFill/>
                        </a:ln>
                      </wps:spPr>
                      <wps:txbx>
                        <w:txbxContent>
                          <w:p w14:paraId="727CF7F8" w14:textId="73655F70" w:rsidR="00C7676B" w:rsidRPr="00FE4E3B" w:rsidRDefault="00FE4E3B">
                            <w:pPr>
                              <w:rPr>
                                <w:rFonts w:ascii="Helvetica" w:hAnsi="Helvetica"/>
                                <w:color w:val="000000" w:themeColor="text1"/>
                                <w:sz w:val="21"/>
                                <w:szCs w:val="21"/>
                              </w:rPr>
                            </w:pPr>
                            <w:r w:rsidRPr="00FE4E3B">
                              <w:rPr>
                                <w:rFonts w:ascii="Helvetica" w:hAnsi="Helvetica"/>
                                <w:sz w:val="21"/>
                                <w:szCs w:val="21"/>
                              </w:rPr>
                              <w:t>This study guide was created by the Global Sport Institute at Arizona State University.</w:t>
                            </w:r>
                            <w:r w:rsidR="00B72F03">
                              <w:rPr>
                                <w:rFonts w:ascii="Helvetica" w:hAnsi="Helvetica"/>
                                <w:sz w:val="21"/>
                                <w:szCs w:val="21"/>
                              </w:rPr>
                              <w:t xml:space="preserve"> </w:t>
                            </w:r>
                            <w:hyperlink r:id="rId7" w:history="1">
                              <w:r w:rsidR="00B72F03" w:rsidRPr="00C1485D">
                                <w:rPr>
                                  <w:rStyle w:val="Hyperlink"/>
                                  <w:rFonts w:ascii="Helvetica" w:hAnsi="Helvetica"/>
                                  <w:sz w:val="21"/>
                                  <w:szCs w:val="21"/>
                                </w:rPr>
                                <w:t>https://globalsport.asu.edu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959478" id="Text Box 4" o:spid="_x0000_s1027" type="#_x0000_t202" style="position:absolute;margin-left:43.85pt;margin-top:525.9pt;width:385.05pt;height:141.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" filled="f" stroked="f" strokeweight=".5pt">
                <v:textbox>
                  <w:txbxContent>
                    <w:p w14:paraId="727CF7F8" w14:textId="73655F70" w:rsidR="00C7676B" w:rsidRPr="00FE4E3B" w:rsidRDefault="00FE4E3B">
                      <w:pPr>
                        <w:rPr>
                          <w:rFonts w:ascii="Helvetica" w:hAnsi="Helvetica"/>
                          <w:color w:val="000000" w:themeColor="text1"/>
                          <w:sz w:val="21"/>
                          <w:szCs w:val="21"/>
                        </w:rPr>
                      </w:pPr>
                      <w:r w:rsidRPr="00FE4E3B">
                        <w:rPr>
                          <w:rFonts w:ascii="Helvetica" w:hAnsi="Helvetica"/>
                          <w:sz w:val="21"/>
                          <w:szCs w:val="21"/>
                        </w:rPr>
                        <w:t>This study guide was created by the Global Sport Institute at Arizona State University.</w:t>
                      </w:r>
                      <w:r w:rsidR="00B72F03">
                        <w:rPr>
                          <w:rFonts w:ascii="Helvetica" w:hAnsi="Helvetica"/>
                          <w:sz w:val="21"/>
                          <w:szCs w:val="21"/>
                        </w:rPr>
                        <w:t xml:space="preserve"> </w:t>
                      </w:r>
                      <w:hyperlink r:id="rId8" w:history="1">
                        <w:r w:rsidR="00B72F03" w:rsidRPr="00C1485D">
                          <w:rPr>
                            <w:rStyle w:val="Hyperlink"/>
                            <w:rFonts w:ascii="Helvetica" w:hAnsi="Helvetica"/>
                            <w:sz w:val="21"/>
                            <w:szCs w:val="21"/>
                          </w:rPr>
                          <w:t>https://globalsport.asu.edu</w:t>
                        </w:r>
                      </w:hyperlink>
                    </w:p>
                  </w:txbxContent>
                </v:textbox>
              </v:shape>
            </w:pict>
          </mc:Fallback>
        </mc:AlternateContent>
      </w:r>
      <w:r w:rsidR="00C7676B">
        <w:rPr>
          <w:noProof/>
        </w:rPr>
        <mc:AlternateContent>
          <mc:Choice Requires="wps">
            <w:drawing>
              <wp:anchor distT="0" distB="0" distL="114300" distR="114300" simplePos="0" relativeHeight="251661312" behindDoc="0" locked="0" layoutInCell="1" allowOverlap="1" wp14:anchorId="142613A4" wp14:editId="5B7B8A99">
                <wp:simplePos x="0" y="0"/>
                <wp:positionH relativeFrom="column">
                  <wp:posOffset>635635</wp:posOffset>
                </wp:positionH>
                <wp:positionV relativeFrom="paragraph">
                  <wp:posOffset>2636713</wp:posOffset>
                </wp:positionV>
                <wp:extent cx="3233392" cy="1205948"/>
                <wp:effectExtent l="0" t="0" r="0" b="0"/>
                <wp:wrapNone/>
                <wp:docPr id="3" name="Text Box 3"/>
                <wp:cNvGraphicFramePr/>
                <a:graphic xmlns:a="http://schemas.openxmlformats.org/drawingml/2006/main">
                  <a:graphicData uri="http://schemas.microsoft.com/office/word/2010/wordprocessingShape">
                    <wps:wsp>
                      <wps:cNvSpPr txBox="1"/>
                      <wps:spPr>
                        <a:xfrm>
                          <a:off x="0" y="0"/>
                          <a:ext cx="3233392" cy="1205948"/>
                        </a:xfrm>
                        <a:prstGeom prst="rect">
                          <a:avLst/>
                        </a:prstGeom>
                        <a:noFill/>
                        <a:ln w="6350">
                          <a:noFill/>
                        </a:ln>
                      </wps:spPr>
                      <wps:txbx>
                        <w:txbxContent>
                          <w:p w14:paraId="644AF165" w14:textId="72B32482" w:rsidR="00FE4E3B" w:rsidRDefault="000C1F89" w:rsidP="00C7676B">
                            <w:pPr>
                              <w:rPr>
                                <w:rFonts w:ascii="Helvetica" w:hAnsi="Helvetica"/>
                                <w:b/>
                                <w:color w:val="FFFFFF" w:themeColor="background1"/>
                                <w:sz w:val="28"/>
                                <w:szCs w:val="28"/>
                              </w:rPr>
                            </w:pPr>
                            <w:r>
                              <w:rPr>
                                <w:rFonts w:ascii="Helvetica" w:hAnsi="Helvetica"/>
                                <w:b/>
                                <w:color w:val="FFFFFF" w:themeColor="background1"/>
                                <w:sz w:val="28"/>
                                <w:szCs w:val="28"/>
                              </w:rPr>
                              <w:t>Soccer Without Borders</w:t>
                            </w:r>
                          </w:p>
                          <w:p w14:paraId="3430EF4F" w14:textId="5459760D" w:rsidR="00C7676B" w:rsidRDefault="00C7676B" w:rsidP="00C7676B">
                            <w:pPr>
                              <w:rPr>
                                <w:rFonts w:ascii="Helvetica" w:hAnsi="Helvetica"/>
                                <w:b/>
                                <w:color w:val="FFFFFF" w:themeColor="background1"/>
                                <w:sz w:val="28"/>
                                <w:szCs w:val="28"/>
                              </w:rPr>
                            </w:pPr>
                          </w:p>
                          <w:p w14:paraId="61DAC28B" w14:textId="77777777" w:rsidR="002200BE" w:rsidRDefault="00FE4E3B" w:rsidP="00C7676B">
                            <w:pPr>
                              <w:rPr>
                                <w:rFonts w:ascii="Helvetica" w:hAnsi="Helvetica"/>
                                <w:b/>
                                <w:color w:val="FFFFFF" w:themeColor="background1"/>
                                <w:sz w:val="28"/>
                                <w:szCs w:val="28"/>
                              </w:rPr>
                            </w:pPr>
                            <w:r>
                              <w:rPr>
                                <w:rFonts w:ascii="Helvetica" w:hAnsi="Helvetica"/>
                                <w:b/>
                                <w:color w:val="FFFFFF" w:themeColor="background1"/>
                                <w:sz w:val="28"/>
                                <w:szCs w:val="28"/>
                              </w:rPr>
                              <w:t>Directed by</w:t>
                            </w:r>
                          </w:p>
                          <w:p w14:paraId="38BCDDD7" w14:textId="1AAA902E" w:rsidR="00C7676B" w:rsidRPr="00C7676B" w:rsidRDefault="000C1F89" w:rsidP="00C7676B">
                            <w:pPr>
                              <w:rPr>
                                <w:rFonts w:ascii="Helvetica" w:hAnsi="Helvetica"/>
                                <w:b/>
                                <w:color w:val="FFFFFF" w:themeColor="background1"/>
                                <w:sz w:val="28"/>
                                <w:szCs w:val="28"/>
                              </w:rPr>
                            </w:pPr>
                            <w:r>
                              <w:rPr>
                                <w:rFonts w:ascii="Helvetica" w:hAnsi="Helvetica"/>
                                <w:b/>
                                <w:color w:val="FFFFFF" w:themeColor="background1"/>
                                <w:sz w:val="28"/>
                                <w:szCs w:val="28"/>
                              </w:rPr>
                              <w:t>Orange Lion Productions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613A4" id="Text Box 3" o:spid="_x0000_s1028" type="#_x0000_t202" style="position:absolute;margin-left:50.05pt;margin-top:207.6pt;width:254.6pt;height:9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" filled="f" stroked="f" strokeweight=".5pt">
                <v:textbox>
                  <w:txbxContent>
                    <w:p w14:paraId="644AF165" w14:textId="72B32482" w:rsidR="00FE4E3B" w:rsidRDefault="000C1F89" w:rsidP="00C7676B">
                      <w:pPr>
                        <w:rPr>
                          <w:rFonts w:ascii="Helvetica" w:hAnsi="Helvetica"/>
                          <w:b/>
                          <w:color w:val="FFFFFF" w:themeColor="background1"/>
                          <w:sz w:val="28"/>
                          <w:szCs w:val="28"/>
                        </w:rPr>
                      </w:pPr>
                      <w:r>
                        <w:rPr>
                          <w:rFonts w:ascii="Helvetica" w:hAnsi="Helvetica"/>
                          <w:b/>
                          <w:color w:val="FFFFFF" w:themeColor="background1"/>
                          <w:sz w:val="28"/>
                          <w:szCs w:val="28"/>
                        </w:rPr>
                        <w:t>Soccer Without Borders</w:t>
                      </w:r>
                    </w:p>
                    <w:p w14:paraId="3430EF4F" w14:textId="5459760D" w:rsidR="00C7676B" w:rsidRDefault="00C7676B" w:rsidP="00C7676B">
                      <w:pPr>
                        <w:rPr>
                          <w:rFonts w:ascii="Helvetica" w:hAnsi="Helvetica"/>
                          <w:b/>
                          <w:color w:val="FFFFFF" w:themeColor="background1"/>
                          <w:sz w:val="28"/>
                          <w:szCs w:val="28"/>
                        </w:rPr>
                      </w:pPr>
                    </w:p>
                    <w:p w14:paraId="61DAC28B" w14:textId="77777777" w:rsidR="002200BE" w:rsidRDefault="00FE4E3B" w:rsidP="00C7676B">
                      <w:pPr>
                        <w:rPr>
                          <w:rFonts w:ascii="Helvetica" w:hAnsi="Helvetica"/>
                          <w:b/>
                          <w:color w:val="FFFFFF" w:themeColor="background1"/>
                          <w:sz w:val="28"/>
                          <w:szCs w:val="28"/>
                        </w:rPr>
                      </w:pPr>
                      <w:r>
                        <w:rPr>
                          <w:rFonts w:ascii="Helvetica" w:hAnsi="Helvetica"/>
                          <w:b/>
                          <w:color w:val="FFFFFF" w:themeColor="background1"/>
                          <w:sz w:val="28"/>
                          <w:szCs w:val="28"/>
                        </w:rPr>
                        <w:t>Directed by</w:t>
                      </w:r>
                    </w:p>
                    <w:p w14:paraId="38BCDDD7" w14:textId="1AAA902E" w:rsidR="00C7676B" w:rsidRPr="00C7676B" w:rsidRDefault="000C1F89" w:rsidP="00C7676B">
                      <w:pPr>
                        <w:rPr>
                          <w:rFonts w:ascii="Helvetica" w:hAnsi="Helvetica"/>
                          <w:b/>
                          <w:color w:val="FFFFFF" w:themeColor="background1"/>
                          <w:sz w:val="28"/>
                          <w:szCs w:val="28"/>
                        </w:rPr>
                      </w:pPr>
                      <w:r>
                        <w:rPr>
                          <w:rFonts w:ascii="Helvetica" w:hAnsi="Helvetica"/>
                          <w:b/>
                          <w:color w:val="FFFFFF" w:themeColor="background1"/>
                          <w:sz w:val="28"/>
                          <w:szCs w:val="28"/>
                        </w:rPr>
                        <w:t>Orange Lion Productions</w:t>
                      </w:r>
                    </w:p>
                  </w:txbxContent>
                </v:textbox>
              </v:shape>
            </w:pict>
          </mc:Fallback>
        </mc:AlternateContent>
      </w:r>
      <w:r w:rsidR="00522722">
        <w:rPr>
          <w:noProof/>
        </w:rPr>
        <mc:AlternateContent>
          <mc:Choice Requires="wps">
            <w:drawing>
              <wp:anchor distT="0" distB="0" distL="114300" distR="114300" simplePos="0" relativeHeight="251659264" behindDoc="0" locked="0" layoutInCell="1" allowOverlap="1" wp14:anchorId="7BFA875C" wp14:editId="24F001FA">
                <wp:simplePos x="0" y="0"/>
                <wp:positionH relativeFrom="column">
                  <wp:posOffset>2689860</wp:posOffset>
                </wp:positionH>
                <wp:positionV relativeFrom="paragraph">
                  <wp:posOffset>1113072</wp:posOffset>
                </wp:positionV>
                <wp:extent cx="2849218" cy="371061"/>
                <wp:effectExtent l="0" t="0" r="0" b="0"/>
                <wp:wrapNone/>
                <wp:docPr id="2" name="Text Box 2"/>
                <wp:cNvGraphicFramePr/>
                <a:graphic xmlns:a="http://schemas.openxmlformats.org/drawingml/2006/main">
                  <a:graphicData uri="http://schemas.microsoft.com/office/word/2010/wordprocessingShape">
                    <wps:wsp>
                      <wps:cNvSpPr txBox="1"/>
                      <wps:spPr>
                        <a:xfrm>
                          <a:off x="0" y="0"/>
                          <a:ext cx="2849218" cy="371061"/>
                        </a:xfrm>
                        <a:prstGeom prst="rect">
                          <a:avLst/>
                        </a:prstGeom>
                        <a:noFill/>
                        <a:ln w="6350">
                          <a:noFill/>
                        </a:ln>
                      </wps:spPr>
                      <wps:txbx>
                        <w:txbxContent>
                          <w:p w14:paraId="34B106D3" w14:textId="65AD5F76" w:rsidR="00522722" w:rsidRPr="00C7676B" w:rsidRDefault="00FE4E3B" w:rsidP="00C7676B">
                            <w:pPr>
                              <w:jc w:val="center"/>
                              <w:rPr>
                                <w:rFonts w:ascii="Helvetica" w:hAnsi="Helvetica"/>
                                <w:b/>
                                <w:color w:val="FFFFFF" w:themeColor="background1"/>
                                <w:sz w:val="28"/>
                                <w:szCs w:val="28"/>
                              </w:rPr>
                            </w:pPr>
                            <w:r>
                              <w:rPr>
                                <w:rFonts w:ascii="Helvetica" w:hAnsi="Helvetica"/>
                                <w:b/>
                                <w:color w:val="FFFFFF" w:themeColor="background1"/>
                                <w:sz w:val="28"/>
                                <w:szCs w:val="28"/>
                              </w:rPr>
                              <w:t>Documentary Study Guides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FA875C" id="Text Box 2" o:spid="_x0000_s1029" type="#_x0000_t202" style="position:absolute;margin-left:211.8pt;margin-top:87.65pt;width:224.35pt;height:2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" filled="f" stroked="f" strokeweight=".5pt">
                <v:textbox>
                  <w:txbxContent>
                    <w:p w14:paraId="34B106D3" w14:textId="65AD5F76" w:rsidR="00522722" w:rsidRPr="00C7676B" w:rsidRDefault="00FE4E3B" w:rsidP="00C7676B">
                      <w:pPr>
                        <w:jc w:val="center"/>
                        <w:rPr>
                          <w:rFonts w:ascii="Helvetica" w:hAnsi="Helvetica"/>
                          <w:b/>
                          <w:color w:val="FFFFFF" w:themeColor="background1"/>
                          <w:sz w:val="28"/>
                          <w:szCs w:val="28"/>
                        </w:rPr>
                      </w:pPr>
                      <w:r>
                        <w:rPr>
                          <w:rFonts w:ascii="Helvetica" w:hAnsi="Helvetica"/>
                          <w:b/>
                          <w:color w:val="FFFFFF" w:themeColor="background1"/>
                          <w:sz w:val="28"/>
                          <w:szCs w:val="28"/>
                        </w:rPr>
                        <w:t>Documentary Study Guides</w:t>
                      </w:r>
                    </w:p>
                  </w:txbxContent>
                </v:textbox>
              </v:shape>
            </w:pict>
          </mc:Fallback>
        </mc:AlternateContent>
      </w:r>
      <w:r w:rsidR="00522722">
        <w:rPr>
          <w:noProof/>
        </w:rPr>
        <w:drawing>
          <wp:inline distT="0" distB="0" distL="0" distR="0" wp14:anchorId="5357DC94" wp14:editId="33EB271C">
            <wp:extent cx="5943599" cy="76917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ERL-WorkingPaperSeries-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599" cy="7691716"/>
                    </a:xfrm>
                    <a:prstGeom prst="rect">
                      <a:avLst/>
                    </a:prstGeom>
                  </pic:spPr>
                </pic:pic>
              </a:graphicData>
            </a:graphic>
          </wp:inline>
        </w:drawing>
      </w:r>
    </w:p>
    <w:p w14:paraId="78CDE801" w14:textId="0E4A777C" w:rsidR="00A231E0" w:rsidRDefault="00A231E0"/>
    <w:p w14:paraId="4E506169" w14:textId="13490982" w:rsidR="00A231E0" w:rsidRDefault="00A231E0"/>
    <w:p w14:paraId="6621A365" w14:textId="77777777" w:rsidR="000C1F89" w:rsidRDefault="000C1F89" w:rsidP="000C1F89">
      <w:pPr>
        <w:pStyle w:val="NormalWeb"/>
        <w:spacing w:before="0" w:beforeAutospacing="0" w:after="0" w:afterAutospacing="0"/>
        <w:jc w:val="center"/>
      </w:pPr>
      <w:r>
        <w:rPr>
          <w:rFonts w:ascii="Helvetica Neue" w:hAnsi="Helvetica Neue"/>
          <w:b/>
          <w:bCs/>
          <w:color w:val="000000"/>
        </w:rPr>
        <w:lastRenderedPageBreak/>
        <w:t>Soccer Without Borders - Lesson Plan </w:t>
      </w:r>
    </w:p>
    <w:p w14:paraId="3386473D" w14:textId="77777777" w:rsidR="000C1F89" w:rsidRDefault="000C1F89" w:rsidP="000C1F89">
      <w:pPr>
        <w:pStyle w:val="NormalWeb"/>
        <w:spacing w:before="0" w:beforeAutospacing="0" w:after="0" w:afterAutospacing="0"/>
        <w:jc w:val="center"/>
      </w:pPr>
      <w:r>
        <w:rPr>
          <w:rFonts w:ascii="Helvetica Neue" w:hAnsi="Helvetica Neue"/>
          <w:i/>
          <w:iCs/>
          <w:color w:val="000000"/>
        </w:rPr>
        <w:t>Duration: 35 - 70 minutes with options below</w:t>
      </w:r>
    </w:p>
    <w:p w14:paraId="4167B811" w14:textId="0A76F813" w:rsidR="000C1F89" w:rsidRPr="000C1F89" w:rsidRDefault="000C1F89" w:rsidP="000C1F89">
      <w:pPr>
        <w:pStyle w:val="NormalWeb"/>
        <w:spacing w:before="0" w:beforeAutospacing="0" w:after="0" w:afterAutospacing="0"/>
        <w:jc w:val="center"/>
        <w:rPr>
          <w:b/>
          <w:bCs/>
        </w:rPr>
      </w:pPr>
      <w:hyperlink r:id="rId10" w:history="1">
        <w:r w:rsidRPr="0016133A">
          <w:rPr>
            <w:rStyle w:val="Hyperlink"/>
            <w:rFonts w:ascii="Helvetica Neue" w:hAnsi="Helvetica Neue"/>
            <w:b/>
            <w:bCs/>
          </w:rPr>
          <w:t>https://globalsportmatters.com/video/2019/02/17/soccer-without-borders-builds-bridges-for-refugee-children/</w:t>
        </w:r>
      </w:hyperlink>
    </w:p>
    <w:p w14:paraId="430D33E6" w14:textId="77777777" w:rsidR="000C1F89" w:rsidRDefault="000C1F89" w:rsidP="000C1F89"/>
    <w:p w14:paraId="6C8CE295" w14:textId="77777777" w:rsidR="000C1F89" w:rsidRDefault="000C1F89" w:rsidP="000C1F89">
      <w:pPr>
        <w:pStyle w:val="NormalWeb"/>
        <w:spacing w:before="0" w:beforeAutospacing="0" w:after="0" w:afterAutospacing="0"/>
        <w:jc w:val="center"/>
      </w:pPr>
      <w:r>
        <w:rPr>
          <w:rFonts w:ascii="Helvetica Neue" w:hAnsi="Helvetica Neue"/>
          <w:color w:val="000000"/>
        </w:rPr>
        <w:t>Black print: Instructions for the teacher</w:t>
      </w:r>
    </w:p>
    <w:p w14:paraId="73DD5AC6" w14:textId="77777777" w:rsidR="000C1F89" w:rsidRDefault="000C1F89" w:rsidP="000C1F89">
      <w:pPr>
        <w:pStyle w:val="NormalWeb"/>
        <w:spacing w:before="0" w:beforeAutospacing="0" w:after="0" w:afterAutospacing="0"/>
        <w:jc w:val="center"/>
      </w:pPr>
      <w:proofErr w:type="gramStart"/>
      <w:r>
        <w:rPr>
          <w:rFonts w:ascii="Helvetica Neue" w:hAnsi="Helvetica Neue"/>
          <w:color w:val="1155CC"/>
        </w:rPr>
        <w:t>Blue print</w:t>
      </w:r>
      <w:proofErr w:type="gramEnd"/>
      <w:r>
        <w:rPr>
          <w:rFonts w:ascii="Helvetica Neue" w:hAnsi="Helvetica Neue"/>
          <w:color w:val="1155CC"/>
        </w:rPr>
        <w:t>: Spoken instructions from teacher to participants</w:t>
      </w:r>
    </w:p>
    <w:p w14:paraId="0DF04675" w14:textId="77777777" w:rsidR="000C1F89" w:rsidRPr="000C1F89" w:rsidRDefault="000C1F89" w:rsidP="000C1F89">
      <w:pPr>
        <w:rPr>
          <w:rFonts w:ascii="Helvetica" w:hAnsi="Helvetica"/>
        </w:rPr>
      </w:pPr>
    </w:p>
    <w:p w14:paraId="64BF1204" w14:textId="77777777" w:rsidR="000C1F89" w:rsidRDefault="000C1F89" w:rsidP="000C1F89">
      <w:pPr>
        <w:pStyle w:val="NormalWeb"/>
        <w:numPr>
          <w:ilvl w:val="0"/>
          <w:numId w:val="31"/>
        </w:numPr>
        <w:spacing w:before="0" w:beforeAutospacing="0" w:after="0" w:afterAutospacing="0"/>
        <w:textAlignment w:val="baseline"/>
        <w:rPr>
          <w:rFonts w:ascii="Helvetica" w:hAnsi="Helvetica"/>
          <w:b/>
          <w:bCs/>
          <w:color w:val="000000"/>
        </w:rPr>
      </w:pPr>
      <w:r w:rsidRPr="000C1F89">
        <w:rPr>
          <w:rFonts w:ascii="Helvetica" w:hAnsi="Helvetica"/>
          <w:b/>
          <w:bCs/>
          <w:color w:val="000000"/>
        </w:rPr>
        <w:t xml:space="preserve">Documentary and Worksheet Questions </w:t>
      </w:r>
      <w:r w:rsidRPr="000C1F89">
        <w:rPr>
          <w:rFonts w:ascii="Helvetica" w:hAnsi="Helvetica"/>
          <w:i/>
          <w:iCs/>
          <w:color w:val="000000"/>
        </w:rPr>
        <w:t>(12-15 minutes)</w:t>
      </w:r>
    </w:p>
    <w:p w14:paraId="0383B9FF" w14:textId="40785E1B" w:rsidR="000C1F89" w:rsidRPr="000C1F89" w:rsidRDefault="000C1F89" w:rsidP="000C1F89">
      <w:pPr>
        <w:pStyle w:val="NormalWeb"/>
        <w:numPr>
          <w:ilvl w:val="1"/>
          <w:numId w:val="31"/>
        </w:numPr>
        <w:spacing w:before="0" w:beforeAutospacing="0" w:after="0" w:afterAutospacing="0"/>
        <w:textAlignment w:val="baseline"/>
        <w:rPr>
          <w:rFonts w:ascii="Helvetica" w:hAnsi="Helvetica"/>
          <w:color w:val="000000"/>
        </w:rPr>
      </w:pPr>
      <w:r w:rsidRPr="000C1F89">
        <w:rPr>
          <w:rFonts w:ascii="Helvetica" w:hAnsi="Helvetica"/>
          <w:color w:val="1155CC"/>
        </w:rPr>
        <w:t xml:space="preserve">While watching this 11-minute documentary, write down answers </w:t>
      </w:r>
      <w:r w:rsidRPr="000C1F89">
        <w:rPr>
          <w:rFonts w:ascii="Helvetica Neue" w:hAnsi="Helvetica Neue"/>
          <w:color w:val="1155CC"/>
        </w:rPr>
        <w:t>to the following questions. You’ll also have a few minutes after it’s over to finish your answers.</w:t>
      </w:r>
    </w:p>
    <w:p w14:paraId="367CB916" w14:textId="77777777" w:rsidR="000C1F89" w:rsidRDefault="000C1F89" w:rsidP="000C1F89">
      <w:pPr>
        <w:pStyle w:val="NormalWeb"/>
        <w:numPr>
          <w:ilvl w:val="1"/>
          <w:numId w:val="31"/>
        </w:numPr>
        <w:spacing w:before="0" w:beforeAutospacing="0" w:after="0" w:afterAutospacing="0"/>
        <w:textAlignment w:val="baseline"/>
        <w:rPr>
          <w:rFonts w:ascii="Helvetica Neue" w:hAnsi="Helvetica Neue"/>
          <w:color w:val="000000"/>
        </w:rPr>
      </w:pPr>
      <w:r>
        <w:rPr>
          <w:rFonts w:ascii="Helvetica Neue" w:hAnsi="Helvetica Neue"/>
          <w:color w:val="000000"/>
        </w:rPr>
        <w:t>Provide individual worksheets and start documentary.</w:t>
      </w:r>
    </w:p>
    <w:p w14:paraId="2CAE7BDF" w14:textId="77777777" w:rsidR="000C1F89" w:rsidRDefault="000C1F89" w:rsidP="000C1F89">
      <w:pPr>
        <w:pStyle w:val="NormalWeb"/>
        <w:numPr>
          <w:ilvl w:val="2"/>
          <w:numId w:val="31"/>
        </w:numPr>
        <w:spacing w:before="0" w:beforeAutospacing="0" w:after="0" w:afterAutospacing="0"/>
        <w:textAlignment w:val="baseline"/>
        <w:rPr>
          <w:rFonts w:ascii="Helvetica Neue" w:hAnsi="Helvetica Neue"/>
          <w:color w:val="000000"/>
        </w:rPr>
      </w:pPr>
      <w:r w:rsidRPr="000C1F89">
        <w:rPr>
          <w:rFonts w:ascii="Helvetica Neue" w:hAnsi="Helvetica Neue"/>
          <w:color w:val="000000"/>
        </w:rPr>
        <w:t xml:space="preserve">What are some </w:t>
      </w:r>
      <w:proofErr w:type="gramStart"/>
      <w:r w:rsidRPr="000C1F89">
        <w:rPr>
          <w:rFonts w:ascii="Helvetica Neue" w:hAnsi="Helvetica Neue"/>
          <w:color w:val="000000"/>
        </w:rPr>
        <w:t>details</w:t>
      </w:r>
      <w:proofErr w:type="gramEnd"/>
      <w:r w:rsidRPr="000C1F89">
        <w:rPr>
          <w:rFonts w:ascii="Helvetica Neue" w:hAnsi="Helvetica Neue"/>
          <w:color w:val="000000"/>
        </w:rPr>
        <w:t xml:space="preserve"> the documentary cites about the refugee crisis?</w:t>
      </w:r>
    </w:p>
    <w:p w14:paraId="73B1150E" w14:textId="77777777" w:rsidR="000C1F89" w:rsidRDefault="000C1F89" w:rsidP="000C1F89">
      <w:pPr>
        <w:pStyle w:val="NormalWeb"/>
        <w:numPr>
          <w:ilvl w:val="3"/>
          <w:numId w:val="31"/>
        </w:numPr>
        <w:spacing w:before="0" w:beforeAutospacing="0" w:after="0" w:afterAutospacing="0"/>
        <w:textAlignment w:val="baseline"/>
        <w:rPr>
          <w:rFonts w:ascii="Helvetica Neue" w:hAnsi="Helvetica Neue"/>
          <w:color w:val="000000"/>
        </w:rPr>
      </w:pPr>
      <w:r w:rsidRPr="000C1F89">
        <w:rPr>
          <w:rFonts w:ascii="Helvetica Neue" w:hAnsi="Helvetica Neue"/>
          <w:color w:val="1155CC"/>
        </w:rPr>
        <w:t xml:space="preserve">In 2015, 60 million people (30 </w:t>
      </w:r>
      <w:proofErr w:type="spellStart"/>
      <w:r w:rsidRPr="000C1F89">
        <w:rPr>
          <w:rFonts w:ascii="Helvetica Neue" w:hAnsi="Helvetica Neue"/>
          <w:color w:val="1155CC"/>
        </w:rPr>
        <w:t>million</w:t>
      </w:r>
      <w:proofErr w:type="spellEnd"/>
      <w:r w:rsidRPr="000C1F89">
        <w:rPr>
          <w:rFonts w:ascii="Helvetica Neue" w:hAnsi="Helvetica Neue"/>
          <w:color w:val="1155CC"/>
        </w:rPr>
        <w:t xml:space="preserve"> of them children) were displaced around the world.</w:t>
      </w:r>
    </w:p>
    <w:p w14:paraId="026FB0A7" w14:textId="223C05A3" w:rsidR="000C1F89" w:rsidRPr="000C1F89" w:rsidRDefault="000C1F89" w:rsidP="000C1F89">
      <w:pPr>
        <w:pStyle w:val="NormalWeb"/>
        <w:numPr>
          <w:ilvl w:val="3"/>
          <w:numId w:val="31"/>
        </w:numPr>
        <w:spacing w:before="0" w:beforeAutospacing="0" w:after="0" w:afterAutospacing="0"/>
        <w:textAlignment w:val="baseline"/>
        <w:rPr>
          <w:rFonts w:ascii="Helvetica Neue" w:hAnsi="Helvetica Neue"/>
          <w:color w:val="000000"/>
        </w:rPr>
      </w:pPr>
      <w:r w:rsidRPr="000C1F89">
        <w:rPr>
          <w:rFonts w:ascii="Helvetica Neue" w:hAnsi="Helvetica Neue"/>
          <w:color w:val="1155CC"/>
        </w:rPr>
        <w:t>Resources or more information:</w:t>
      </w:r>
    </w:p>
    <w:p w14:paraId="11D8AC9F" w14:textId="77777777" w:rsidR="000C1F89" w:rsidRDefault="000C1F89" w:rsidP="000C1F89">
      <w:pPr>
        <w:pStyle w:val="NormalWeb"/>
        <w:numPr>
          <w:ilvl w:val="4"/>
          <w:numId w:val="31"/>
        </w:numPr>
        <w:spacing w:before="0" w:beforeAutospacing="0" w:after="0" w:afterAutospacing="0"/>
        <w:textAlignment w:val="baseline"/>
        <w:rPr>
          <w:rFonts w:ascii="Helvetica Neue" w:hAnsi="Helvetica Neue"/>
          <w:color w:val="1155CC"/>
        </w:rPr>
      </w:pPr>
      <w:r>
        <w:rPr>
          <w:rFonts w:ascii="Helvetica Neue" w:hAnsi="Helvetica Neue"/>
          <w:color w:val="1155CC"/>
        </w:rPr>
        <w:fldChar w:fldCharType="begin"/>
      </w:r>
      <w:r>
        <w:rPr>
          <w:rFonts w:ascii="Helvetica Neue" w:hAnsi="Helvetica Neue"/>
          <w:color w:val="1155CC"/>
        </w:rPr>
        <w:instrText xml:space="preserve"> HYPERLINK "https://www.unhcr.org/en-us/what-is-a-refugee.html" </w:instrText>
      </w:r>
      <w:r>
        <w:rPr>
          <w:rFonts w:ascii="Helvetica Neue" w:hAnsi="Helvetica Neue"/>
          <w:color w:val="1155CC"/>
        </w:rPr>
        <w:fldChar w:fldCharType="separate"/>
      </w:r>
      <w:r>
        <w:rPr>
          <w:rStyle w:val="Hyperlink"/>
          <w:rFonts w:ascii="Helvetica Neue" w:hAnsi="Helvetica Neue"/>
          <w:color w:val="1155CC"/>
        </w:rPr>
        <w:t>UNHCR | What is a refugee?</w:t>
      </w:r>
      <w:r>
        <w:rPr>
          <w:rFonts w:ascii="Helvetica Neue" w:hAnsi="Helvetica Neue"/>
          <w:color w:val="1155CC"/>
        </w:rPr>
        <w:fldChar w:fldCharType="end"/>
      </w:r>
      <w:r>
        <w:rPr>
          <w:rFonts w:ascii="Helvetica Neue" w:hAnsi="Helvetica Neue"/>
          <w:color w:val="1155CC"/>
        </w:rPr>
        <w:t> </w:t>
      </w:r>
    </w:p>
    <w:p w14:paraId="23F26D20" w14:textId="77777777" w:rsidR="000C1F89" w:rsidRDefault="000C1F89" w:rsidP="000C1F89">
      <w:pPr>
        <w:pStyle w:val="NormalWeb"/>
        <w:numPr>
          <w:ilvl w:val="4"/>
          <w:numId w:val="31"/>
        </w:numPr>
        <w:spacing w:before="0" w:beforeAutospacing="0" w:after="0" w:afterAutospacing="0"/>
        <w:textAlignment w:val="baseline"/>
        <w:rPr>
          <w:rFonts w:ascii="Helvetica Neue" w:hAnsi="Helvetica Neue"/>
          <w:color w:val="1155CC"/>
        </w:rPr>
      </w:pPr>
      <w:r>
        <w:rPr>
          <w:rFonts w:ascii="Helvetica Neue" w:hAnsi="Helvetica Neue"/>
          <w:color w:val="1155CC"/>
        </w:rPr>
        <w:fldChar w:fldCharType="begin"/>
      </w:r>
      <w:r>
        <w:rPr>
          <w:rFonts w:ascii="Helvetica Neue" w:hAnsi="Helvetica Neue"/>
          <w:color w:val="1155CC"/>
        </w:rPr>
        <w:instrText xml:space="preserve"> HYPERLINK "https://www.rescue.org" </w:instrText>
      </w:r>
      <w:r>
        <w:rPr>
          <w:rFonts w:ascii="Helvetica Neue" w:hAnsi="Helvetica Neue"/>
          <w:color w:val="1155CC"/>
        </w:rPr>
        <w:fldChar w:fldCharType="separate"/>
      </w:r>
      <w:r>
        <w:rPr>
          <w:rStyle w:val="Hyperlink"/>
          <w:rFonts w:ascii="Helvetica Neue" w:hAnsi="Helvetica Neue"/>
          <w:color w:val="1155CC"/>
        </w:rPr>
        <w:t>International Rescue Committee</w:t>
      </w:r>
      <w:r>
        <w:rPr>
          <w:rFonts w:ascii="Helvetica Neue" w:hAnsi="Helvetica Neue"/>
          <w:color w:val="1155CC"/>
        </w:rPr>
        <w:fldChar w:fldCharType="end"/>
      </w:r>
      <w:r>
        <w:rPr>
          <w:rFonts w:ascii="Helvetica Neue" w:hAnsi="Helvetica Neue"/>
          <w:color w:val="1155CC"/>
        </w:rPr>
        <w:t> </w:t>
      </w:r>
    </w:p>
    <w:p w14:paraId="6471FB88" w14:textId="77777777" w:rsidR="000C1F89" w:rsidRDefault="000C1F89" w:rsidP="000C1F89">
      <w:pPr>
        <w:pStyle w:val="NormalWeb"/>
        <w:numPr>
          <w:ilvl w:val="2"/>
          <w:numId w:val="31"/>
        </w:numPr>
        <w:spacing w:before="0" w:beforeAutospacing="0" w:after="0" w:afterAutospacing="0"/>
        <w:textAlignment w:val="baseline"/>
        <w:rPr>
          <w:rFonts w:ascii="Helvetica Neue" w:hAnsi="Helvetica Neue"/>
          <w:color w:val="1155CC"/>
        </w:rPr>
      </w:pPr>
      <w:r w:rsidRPr="000C1F89">
        <w:rPr>
          <w:rFonts w:ascii="Helvetica Neue" w:hAnsi="Helvetica Neue"/>
          <w:color w:val="000000"/>
        </w:rPr>
        <w:t>What is the goal of Soccer Without Borders (SWB)?</w:t>
      </w:r>
    </w:p>
    <w:p w14:paraId="3760A7DB" w14:textId="77777777" w:rsidR="000C1F89" w:rsidRDefault="000C1F89" w:rsidP="000C1F89">
      <w:pPr>
        <w:pStyle w:val="NormalWeb"/>
        <w:numPr>
          <w:ilvl w:val="3"/>
          <w:numId w:val="31"/>
        </w:numPr>
        <w:spacing w:before="0" w:beforeAutospacing="0" w:after="0" w:afterAutospacing="0"/>
        <w:textAlignment w:val="baseline"/>
        <w:rPr>
          <w:rFonts w:ascii="Helvetica Neue" w:hAnsi="Helvetica Neue"/>
          <w:color w:val="1155CC"/>
        </w:rPr>
      </w:pPr>
      <w:r w:rsidRPr="000C1F89">
        <w:rPr>
          <w:rFonts w:ascii="Helvetica Neue" w:hAnsi="Helvetica Neue"/>
          <w:color w:val="1155CC"/>
        </w:rPr>
        <w:t xml:space="preserve">It uses soccer, education, and </w:t>
      </w:r>
      <w:proofErr w:type="gramStart"/>
      <w:r w:rsidRPr="000C1F89">
        <w:rPr>
          <w:rFonts w:ascii="Helvetica Neue" w:hAnsi="Helvetica Neue"/>
          <w:color w:val="1155CC"/>
        </w:rPr>
        <w:t>community based</w:t>
      </w:r>
      <w:proofErr w:type="gramEnd"/>
      <w:r w:rsidRPr="000C1F89">
        <w:rPr>
          <w:rFonts w:ascii="Helvetica Neue" w:hAnsi="Helvetica Neue"/>
          <w:color w:val="1155CC"/>
        </w:rPr>
        <w:t xml:space="preserve"> activities to support refugee and immigrant youth in reaching their full potential.</w:t>
      </w:r>
    </w:p>
    <w:p w14:paraId="2AF54FF1" w14:textId="77777777" w:rsidR="000C1F89" w:rsidRDefault="000C1F89" w:rsidP="000C1F89">
      <w:pPr>
        <w:pStyle w:val="NormalWeb"/>
        <w:numPr>
          <w:ilvl w:val="3"/>
          <w:numId w:val="31"/>
        </w:numPr>
        <w:spacing w:before="0" w:beforeAutospacing="0" w:after="0" w:afterAutospacing="0"/>
        <w:textAlignment w:val="baseline"/>
        <w:rPr>
          <w:rFonts w:ascii="Helvetica Neue" w:hAnsi="Helvetica Neue"/>
          <w:color w:val="1155CC"/>
        </w:rPr>
      </w:pPr>
      <w:hyperlink r:id="rId11" w:history="1">
        <w:r w:rsidRPr="000C1F89">
          <w:rPr>
            <w:rStyle w:val="Hyperlink"/>
            <w:rFonts w:ascii="Helvetica Neue" w:hAnsi="Helvetica Neue"/>
            <w:color w:val="1155CC"/>
          </w:rPr>
          <w:t>Soccer Without Borders</w:t>
        </w:r>
      </w:hyperlink>
      <w:r w:rsidRPr="000C1F89">
        <w:rPr>
          <w:rFonts w:ascii="Helvetica Neue" w:hAnsi="Helvetica Neue"/>
          <w:color w:val="1155CC"/>
        </w:rPr>
        <w:t xml:space="preserve"> website</w:t>
      </w:r>
    </w:p>
    <w:p w14:paraId="433AB7EA" w14:textId="77777777" w:rsidR="000C1F89" w:rsidRDefault="000C1F89" w:rsidP="000C1F89">
      <w:pPr>
        <w:pStyle w:val="NormalWeb"/>
        <w:numPr>
          <w:ilvl w:val="2"/>
          <w:numId w:val="31"/>
        </w:numPr>
        <w:spacing w:before="0" w:beforeAutospacing="0" w:after="0" w:afterAutospacing="0"/>
        <w:textAlignment w:val="baseline"/>
        <w:rPr>
          <w:rFonts w:ascii="Helvetica Neue" w:hAnsi="Helvetica Neue"/>
          <w:color w:val="1155CC"/>
        </w:rPr>
      </w:pPr>
      <w:r w:rsidRPr="000C1F89">
        <w:rPr>
          <w:rFonts w:ascii="Helvetica Neue" w:hAnsi="Helvetica Neue"/>
          <w:color w:val="000000"/>
        </w:rPr>
        <w:t>What are the five rules of the program?</w:t>
      </w:r>
    </w:p>
    <w:p w14:paraId="59B3FD81" w14:textId="77777777" w:rsidR="000C1F89" w:rsidRDefault="000C1F89" w:rsidP="000C1F89">
      <w:pPr>
        <w:pStyle w:val="NormalWeb"/>
        <w:numPr>
          <w:ilvl w:val="3"/>
          <w:numId w:val="31"/>
        </w:numPr>
        <w:spacing w:before="0" w:beforeAutospacing="0" w:after="0" w:afterAutospacing="0"/>
        <w:textAlignment w:val="baseline"/>
        <w:rPr>
          <w:rFonts w:ascii="Helvetica Neue" w:hAnsi="Helvetica Neue"/>
          <w:color w:val="1155CC"/>
        </w:rPr>
      </w:pPr>
      <w:r w:rsidRPr="000C1F89">
        <w:rPr>
          <w:rFonts w:ascii="Helvetica Neue" w:hAnsi="Helvetica Neue"/>
          <w:color w:val="1155CC"/>
        </w:rPr>
        <w:t>Practice English, have fun, safe space, try everything, and respect</w:t>
      </w:r>
    </w:p>
    <w:p w14:paraId="58C7832D" w14:textId="77777777" w:rsidR="000C1F89" w:rsidRDefault="000C1F89" w:rsidP="000C1F89">
      <w:pPr>
        <w:pStyle w:val="NormalWeb"/>
        <w:numPr>
          <w:ilvl w:val="2"/>
          <w:numId w:val="31"/>
        </w:numPr>
        <w:spacing w:before="0" w:beforeAutospacing="0" w:after="0" w:afterAutospacing="0"/>
        <w:textAlignment w:val="baseline"/>
        <w:rPr>
          <w:rFonts w:ascii="Helvetica Neue" w:hAnsi="Helvetica Neue"/>
          <w:color w:val="1155CC"/>
        </w:rPr>
      </w:pPr>
      <w:r w:rsidRPr="000C1F89">
        <w:rPr>
          <w:rFonts w:ascii="Helvetica Neue" w:hAnsi="Helvetica Neue"/>
          <w:color w:val="000000"/>
        </w:rPr>
        <w:t>Why do students participate in the program?</w:t>
      </w:r>
    </w:p>
    <w:p w14:paraId="0C7CFC42" w14:textId="77777777" w:rsidR="000C1F89" w:rsidRDefault="000C1F89" w:rsidP="000C1F89">
      <w:pPr>
        <w:pStyle w:val="NormalWeb"/>
        <w:numPr>
          <w:ilvl w:val="3"/>
          <w:numId w:val="31"/>
        </w:numPr>
        <w:spacing w:before="0" w:beforeAutospacing="0" w:after="0" w:afterAutospacing="0"/>
        <w:textAlignment w:val="baseline"/>
        <w:rPr>
          <w:rFonts w:ascii="Helvetica Neue" w:hAnsi="Helvetica Neue"/>
          <w:color w:val="1155CC"/>
        </w:rPr>
      </w:pPr>
      <w:r w:rsidRPr="000C1F89">
        <w:rPr>
          <w:rFonts w:ascii="Helvetica Neue" w:hAnsi="Helvetica Neue"/>
          <w:color w:val="1155CC"/>
        </w:rPr>
        <w:t>Some students have already played soccer in their villages or camps, and it’s something they love and can pick up. Others participate for support in learning English and in academics, or for the social aspect of it.</w:t>
      </w:r>
    </w:p>
    <w:p w14:paraId="2F548C64" w14:textId="77777777" w:rsidR="000C1F89" w:rsidRDefault="000C1F89" w:rsidP="000C1F89">
      <w:pPr>
        <w:pStyle w:val="NormalWeb"/>
        <w:numPr>
          <w:ilvl w:val="2"/>
          <w:numId w:val="31"/>
        </w:numPr>
        <w:spacing w:before="0" w:beforeAutospacing="0" w:after="0" w:afterAutospacing="0"/>
        <w:textAlignment w:val="baseline"/>
        <w:rPr>
          <w:rFonts w:ascii="Helvetica Neue" w:hAnsi="Helvetica Neue"/>
          <w:color w:val="1155CC"/>
        </w:rPr>
      </w:pPr>
      <w:r w:rsidRPr="000C1F89">
        <w:rPr>
          <w:rFonts w:ascii="Helvetica Neue" w:hAnsi="Helvetica Neue"/>
          <w:color w:val="000000"/>
        </w:rPr>
        <w:t>How is SWB funded and supported?</w:t>
      </w:r>
    </w:p>
    <w:p w14:paraId="2ADF8B7D" w14:textId="77777777" w:rsidR="000C1F89" w:rsidRDefault="000C1F89" w:rsidP="000C1F89">
      <w:pPr>
        <w:pStyle w:val="NormalWeb"/>
        <w:numPr>
          <w:ilvl w:val="3"/>
          <w:numId w:val="31"/>
        </w:numPr>
        <w:spacing w:before="0" w:beforeAutospacing="0" w:after="0" w:afterAutospacing="0"/>
        <w:textAlignment w:val="baseline"/>
        <w:rPr>
          <w:rFonts w:ascii="Helvetica Neue" w:hAnsi="Helvetica Neue"/>
          <w:color w:val="1155CC"/>
        </w:rPr>
      </w:pPr>
      <w:r w:rsidRPr="000C1F89">
        <w:rPr>
          <w:rFonts w:ascii="Helvetica Neue" w:hAnsi="Helvetica Neue"/>
          <w:color w:val="1155CC"/>
        </w:rPr>
        <w:t>They receive some funding from the government, school districts, and the Department of Education. They are also supported by local foundations and organizations.</w:t>
      </w:r>
    </w:p>
    <w:p w14:paraId="410BC1BB" w14:textId="77777777" w:rsidR="000C1F89" w:rsidRDefault="000C1F89" w:rsidP="000C1F89">
      <w:pPr>
        <w:pStyle w:val="NormalWeb"/>
        <w:numPr>
          <w:ilvl w:val="2"/>
          <w:numId w:val="31"/>
        </w:numPr>
        <w:spacing w:before="0" w:beforeAutospacing="0" w:after="0" w:afterAutospacing="0"/>
        <w:textAlignment w:val="baseline"/>
        <w:rPr>
          <w:rFonts w:ascii="Helvetica Neue" w:hAnsi="Helvetica Neue"/>
          <w:color w:val="1155CC"/>
        </w:rPr>
      </w:pPr>
      <w:r w:rsidRPr="000C1F89">
        <w:rPr>
          <w:rFonts w:ascii="Helvetica Neue" w:hAnsi="Helvetica Neue"/>
          <w:color w:val="000000"/>
        </w:rPr>
        <w:t>What are some of the measurements of success for SWB?</w:t>
      </w:r>
    </w:p>
    <w:p w14:paraId="2ED31FF3" w14:textId="77777777" w:rsidR="000C1F89" w:rsidRDefault="000C1F89" w:rsidP="000C1F89">
      <w:pPr>
        <w:pStyle w:val="NormalWeb"/>
        <w:numPr>
          <w:ilvl w:val="3"/>
          <w:numId w:val="31"/>
        </w:numPr>
        <w:spacing w:before="0" w:beforeAutospacing="0" w:after="0" w:afterAutospacing="0"/>
        <w:textAlignment w:val="baseline"/>
        <w:rPr>
          <w:rFonts w:ascii="Helvetica Neue" w:hAnsi="Helvetica Neue"/>
          <w:color w:val="1155CC"/>
        </w:rPr>
      </w:pPr>
      <w:r w:rsidRPr="000C1F89">
        <w:rPr>
          <w:rFonts w:ascii="Helvetica Neue" w:hAnsi="Helvetica Neue"/>
          <w:color w:val="1155CC"/>
        </w:rPr>
        <w:t>In the last 10 years, regular participants graduated from high school at a rate of 95%. </w:t>
      </w:r>
    </w:p>
    <w:p w14:paraId="0DAC5D32" w14:textId="1B83EACB" w:rsidR="000C1F89" w:rsidRPr="000C1F89" w:rsidRDefault="000C1F89" w:rsidP="000C1F89">
      <w:pPr>
        <w:pStyle w:val="NormalWeb"/>
        <w:numPr>
          <w:ilvl w:val="3"/>
          <w:numId w:val="31"/>
        </w:numPr>
        <w:spacing w:before="0" w:beforeAutospacing="0" w:after="0" w:afterAutospacing="0"/>
        <w:textAlignment w:val="baseline"/>
        <w:rPr>
          <w:rFonts w:ascii="Helvetica Neue" w:hAnsi="Helvetica Neue"/>
          <w:color w:val="1155CC"/>
        </w:rPr>
      </w:pPr>
      <w:r w:rsidRPr="000C1F89">
        <w:rPr>
          <w:rFonts w:ascii="Helvetica Neue" w:hAnsi="Helvetica Neue"/>
          <w:color w:val="1155CC"/>
        </w:rPr>
        <w:t>Coaches also consider success in terms of developing confidence and achieving their potential.</w:t>
      </w:r>
    </w:p>
    <w:p w14:paraId="287FEC68" w14:textId="77777777" w:rsidR="000C1F89" w:rsidRDefault="000C1F89" w:rsidP="000C1F89">
      <w:pPr>
        <w:spacing w:after="240"/>
        <w:rPr>
          <w:rFonts w:ascii="Times New Roman" w:hAnsi="Times New Roman"/>
        </w:rPr>
      </w:pPr>
    </w:p>
    <w:p w14:paraId="0CFAAF7D" w14:textId="77777777" w:rsidR="000C1F89" w:rsidRDefault="000C1F89" w:rsidP="000C1F89">
      <w:pPr>
        <w:pStyle w:val="NormalWeb"/>
        <w:spacing w:before="0" w:beforeAutospacing="0" w:after="0" w:afterAutospacing="0"/>
        <w:rPr>
          <w:rFonts w:ascii="Helvetica Neue" w:hAnsi="Helvetica Neue"/>
          <w:b/>
          <w:bCs/>
          <w:color w:val="000000"/>
        </w:rPr>
      </w:pPr>
    </w:p>
    <w:p w14:paraId="4E9D0FD2" w14:textId="747D7B93" w:rsidR="000C1F89" w:rsidRDefault="000C1F89" w:rsidP="000C1F89">
      <w:pPr>
        <w:pStyle w:val="NormalWeb"/>
        <w:spacing w:before="0" w:beforeAutospacing="0" w:after="0" w:afterAutospacing="0"/>
      </w:pPr>
      <w:r>
        <w:rPr>
          <w:rFonts w:ascii="Helvetica Neue" w:hAnsi="Helvetica Neue"/>
          <w:b/>
          <w:bCs/>
          <w:color w:val="000000"/>
        </w:rPr>
        <w:lastRenderedPageBreak/>
        <w:t xml:space="preserve">2. Discussion Questions </w:t>
      </w:r>
      <w:r>
        <w:rPr>
          <w:rFonts w:ascii="Helvetica Neue" w:hAnsi="Helvetica Neue"/>
          <w:i/>
          <w:iCs/>
          <w:color w:val="000000"/>
        </w:rPr>
        <w:t>(5-15 minutes)</w:t>
      </w:r>
    </w:p>
    <w:p w14:paraId="7A74D469" w14:textId="77777777" w:rsidR="000C1F89" w:rsidRDefault="000C1F89" w:rsidP="000C1F89"/>
    <w:p w14:paraId="6F05BA46" w14:textId="77777777" w:rsidR="000C1F89" w:rsidRDefault="000C1F89" w:rsidP="000C1F89">
      <w:pPr>
        <w:pStyle w:val="NormalWeb"/>
        <w:numPr>
          <w:ilvl w:val="0"/>
          <w:numId w:val="19"/>
        </w:numPr>
        <w:spacing w:before="0" w:beforeAutospacing="0" w:after="0" w:afterAutospacing="0"/>
        <w:textAlignment w:val="baseline"/>
        <w:rPr>
          <w:rFonts w:ascii="Helvetica Neue" w:hAnsi="Helvetica Neue"/>
          <w:color w:val="1155CC"/>
        </w:rPr>
      </w:pPr>
      <w:r>
        <w:rPr>
          <w:rFonts w:ascii="Helvetica Neue" w:hAnsi="Helvetica Neue"/>
          <w:color w:val="1155CC"/>
        </w:rPr>
        <w:t>Why do you think the regular participants in Soccer Without Borders have such a high graduation rate, at 95%?</w:t>
      </w:r>
    </w:p>
    <w:p w14:paraId="49C812A1" w14:textId="77777777" w:rsidR="000C1F89" w:rsidRDefault="000C1F89" w:rsidP="000C1F89">
      <w:pPr>
        <w:rPr>
          <w:rFonts w:ascii="Times New Roman" w:hAnsi="Times New Roman"/>
        </w:rPr>
      </w:pPr>
    </w:p>
    <w:p w14:paraId="1B7F866E" w14:textId="77777777" w:rsidR="000C1F89" w:rsidRDefault="000C1F89" w:rsidP="000C1F89">
      <w:pPr>
        <w:pStyle w:val="NormalWeb"/>
        <w:numPr>
          <w:ilvl w:val="0"/>
          <w:numId w:val="20"/>
        </w:numPr>
        <w:spacing w:before="0" w:beforeAutospacing="0" w:after="0" w:afterAutospacing="0"/>
        <w:textAlignment w:val="baseline"/>
        <w:rPr>
          <w:rFonts w:ascii="Helvetica Neue" w:hAnsi="Helvetica Neue"/>
          <w:color w:val="1155CC"/>
        </w:rPr>
      </w:pPr>
      <w:r>
        <w:rPr>
          <w:rFonts w:ascii="Helvetica Neue" w:hAnsi="Helvetica Neue"/>
          <w:color w:val="1155CC"/>
        </w:rPr>
        <w:t>In the documentary, the Soccer Without Borders staff talked about how soccer is capable of “unique, powerful, embedded learning.” The examples they used included teamwork and team roles, power to make decisions, positive attitude, striving for improvement, having control over part of their lives, leadership skills, and learning from failure.</w:t>
      </w:r>
    </w:p>
    <w:p w14:paraId="0654D892" w14:textId="77777777" w:rsidR="000C1F89" w:rsidRDefault="000C1F89" w:rsidP="000C1F89">
      <w:pPr>
        <w:rPr>
          <w:rFonts w:ascii="Times New Roman" w:hAnsi="Times New Roman"/>
        </w:rPr>
      </w:pPr>
    </w:p>
    <w:p w14:paraId="00050BC5" w14:textId="77777777" w:rsidR="000C1F89" w:rsidRDefault="000C1F89" w:rsidP="000C1F89">
      <w:pPr>
        <w:pStyle w:val="NormalWeb"/>
        <w:numPr>
          <w:ilvl w:val="0"/>
          <w:numId w:val="21"/>
        </w:numPr>
        <w:spacing w:before="0" w:beforeAutospacing="0" w:after="0" w:afterAutospacing="0"/>
        <w:textAlignment w:val="baseline"/>
        <w:rPr>
          <w:rFonts w:ascii="Helvetica Neue" w:hAnsi="Helvetica Neue"/>
          <w:color w:val="1155CC"/>
        </w:rPr>
      </w:pPr>
      <w:r>
        <w:rPr>
          <w:rFonts w:ascii="Helvetica Neue" w:hAnsi="Helvetica Neue"/>
          <w:color w:val="1155CC"/>
        </w:rPr>
        <w:t>Think about an activity or skill you enjoy and/or know a lot about (playing music, gardening, fixing things, taking care of kids, or a different sport). What are some lessons that come from it - some “unique, powerful, embedded learning?”</w:t>
      </w:r>
    </w:p>
    <w:p w14:paraId="5CA136EB" w14:textId="77777777" w:rsidR="000C1F89" w:rsidRDefault="000C1F89" w:rsidP="000C1F89">
      <w:pPr>
        <w:pStyle w:val="NormalWeb"/>
        <w:numPr>
          <w:ilvl w:val="1"/>
          <w:numId w:val="21"/>
        </w:numPr>
        <w:spacing w:before="0" w:beforeAutospacing="0" w:after="0" w:afterAutospacing="0"/>
        <w:textAlignment w:val="baseline"/>
        <w:rPr>
          <w:rFonts w:ascii="Helvetica Neue" w:hAnsi="Helvetica Neue"/>
          <w:color w:val="000000"/>
        </w:rPr>
      </w:pPr>
      <w:r>
        <w:rPr>
          <w:rFonts w:ascii="Helvetica Neue" w:hAnsi="Helvetica Neue"/>
          <w:color w:val="000000"/>
        </w:rPr>
        <w:t>Open discussion with full group.</w:t>
      </w:r>
    </w:p>
    <w:p w14:paraId="2FC4B19C" w14:textId="77777777" w:rsidR="000C1F89" w:rsidRDefault="000C1F89" w:rsidP="000C1F89">
      <w:pPr>
        <w:pStyle w:val="NormalWeb"/>
        <w:numPr>
          <w:ilvl w:val="1"/>
          <w:numId w:val="21"/>
        </w:numPr>
        <w:spacing w:before="0" w:beforeAutospacing="0" w:after="0" w:afterAutospacing="0"/>
        <w:textAlignment w:val="baseline"/>
        <w:rPr>
          <w:rFonts w:ascii="Helvetica Neue" w:hAnsi="Helvetica Neue"/>
          <w:color w:val="000000"/>
        </w:rPr>
      </w:pPr>
      <w:r>
        <w:rPr>
          <w:rFonts w:ascii="Helvetica Neue" w:hAnsi="Helvetica Neue"/>
          <w:color w:val="000000"/>
        </w:rPr>
        <w:t>Option to have students write/type their individual answers first.</w:t>
      </w:r>
    </w:p>
    <w:p w14:paraId="27DE8604" w14:textId="77777777" w:rsidR="000C1F89" w:rsidRDefault="000C1F89" w:rsidP="000C1F89">
      <w:pPr>
        <w:pStyle w:val="NormalWeb"/>
        <w:numPr>
          <w:ilvl w:val="1"/>
          <w:numId w:val="21"/>
        </w:numPr>
        <w:spacing w:before="0" w:beforeAutospacing="0" w:after="0" w:afterAutospacing="0"/>
        <w:textAlignment w:val="baseline"/>
        <w:rPr>
          <w:rFonts w:ascii="Helvetica Neue" w:hAnsi="Helvetica Neue"/>
          <w:color w:val="000000"/>
        </w:rPr>
      </w:pPr>
      <w:r>
        <w:rPr>
          <w:rFonts w:ascii="Helvetica Neue" w:hAnsi="Helvetica Neue"/>
          <w:color w:val="000000"/>
        </w:rPr>
        <w:t>Option for small group work/sharing before open discussion with full group.</w:t>
      </w:r>
    </w:p>
    <w:p w14:paraId="1EC800DA" w14:textId="77777777" w:rsidR="000C1F89" w:rsidRDefault="000C1F89" w:rsidP="000C1F89">
      <w:pPr>
        <w:rPr>
          <w:rFonts w:ascii="Times New Roman" w:hAnsi="Times New Roman"/>
        </w:rPr>
      </w:pPr>
    </w:p>
    <w:p w14:paraId="79D563EA" w14:textId="77777777" w:rsidR="000C1F89" w:rsidRDefault="000C1F89" w:rsidP="000C1F89">
      <w:pPr>
        <w:pStyle w:val="NormalWeb"/>
        <w:numPr>
          <w:ilvl w:val="0"/>
          <w:numId w:val="22"/>
        </w:numPr>
        <w:spacing w:before="0" w:beforeAutospacing="0" w:after="0" w:afterAutospacing="0"/>
        <w:textAlignment w:val="baseline"/>
        <w:rPr>
          <w:rFonts w:ascii="Helvetica Neue" w:hAnsi="Helvetica Neue"/>
          <w:color w:val="1155CC"/>
        </w:rPr>
      </w:pPr>
      <w:r>
        <w:rPr>
          <w:rFonts w:ascii="Helvetica Neue" w:hAnsi="Helvetica Neue"/>
          <w:color w:val="1155CC"/>
        </w:rPr>
        <w:t>How do you think the Soccer Without Borders staff balances and integrates the various cultural differences of the children and families they serve? What did you see related to this in the documentary, and how else could they help people from different areas of the world work together?</w:t>
      </w:r>
    </w:p>
    <w:p w14:paraId="0A66F51B" w14:textId="77777777" w:rsidR="000C1F89" w:rsidRDefault="000C1F89" w:rsidP="000C1F89">
      <w:pPr>
        <w:spacing w:after="240"/>
        <w:rPr>
          <w:rFonts w:ascii="Times New Roman" w:hAnsi="Times New Roman"/>
        </w:rPr>
      </w:pPr>
    </w:p>
    <w:p w14:paraId="2AD5D245" w14:textId="77777777" w:rsidR="000C1F89" w:rsidRDefault="000C1F89" w:rsidP="000C1F89">
      <w:pPr>
        <w:pStyle w:val="NormalWeb"/>
        <w:spacing w:before="0" w:beforeAutospacing="0" w:after="0" w:afterAutospacing="0"/>
      </w:pPr>
      <w:r>
        <w:rPr>
          <w:rFonts w:ascii="Helvetica Neue" w:hAnsi="Helvetica Neue"/>
          <w:b/>
          <w:bCs/>
          <w:color w:val="000000"/>
        </w:rPr>
        <w:t>3. Worksheet Discussion Activities</w:t>
      </w:r>
      <w:r>
        <w:rPr>
          <w:rFonts w:ascii="Helvetica Neue" w:hAnsi="Helvetica Neue"/>
          <w:color w:val="000000"/>
        </w:rPr>
        <w:t xml:space="preserve"> </w:t>
      </w:r>
      <w:r>
        <w:rPr>
          <w:rFonts w:ascii="Helvetica Neue" w:hAnsi="Helvetica Neue"/>
          <w:i/>
          <w:iCs/>
          <w:color w:val="000000"/>
        </w:rPr>
        <w:t>(15 - 35 minutes - can eliminate 1 if needed for time)</w:t>
      </w:r>
    </w:p>
    <w:p w14:paraId="67F06327" w14:textId="77777777" w:rsidR="000C1F89" w:rsidRDefault="000C1F89" w:rsidP="000C1F89"/>
    <w:p w14:paraId="0C18B0F4" w14:textId="77777777" w:rsidR="000C1F89" w:rsidRDefault="000C1F89" w:rsidP="000C1F89">
      <w:pPr>
        <w:pStyle w:val="NormalWeb"/>
        <w:numPr>
          <w:ilvl w:val="0"/>
          <w:numId w:val="23"/>
        </w:numPr>
        <w:spacing w:before="0" w:beforeAutospacing="0" w:after="0" w:afterAutospacing="0"/>
        <w:textAlignment w:val="baseline"/>
        <w:rPr>
          <w:rFonts w:ascii="Arial" w:hAnsi="Arial" w:cs="Arial"/>
          <w:color w:val="1155CC"/>
        </w:rPr>
      </w:pPr>
      <w:r>
        <w:rPr>
          <w:rFonts w:ascii="Helvetica Neue" w:hAnsi="Helvetica Neue" w:cs="Arial"/>
          <w:b/>
          <w:bCs/>
          <w:color w:val="1155CC"/>
        </w:rPr>
        <w:t>Rules for Success</w:t>
      </w:r>
      <w:r>
        <w:rPr>
          <w:rFonts w:ascii="Helvetica Neue" w:hAnsi="Helvetica Neue" w:cs="Arial"/>
          <w:color w:val="1155CC"/>
        </w:rPr>
        <w:t>: Soccer Without Borders has five rules: 1. practice English; 2. have fun; 3. safe space; 4. try everything; 5. respect. Notice they are all actions/verbs.</w:t>
      </w:r>
    </w:p>
    <w:p w14:paraId="2A4935B1" w14:textId="77777777" w:rsidR="000C1F89" w:rsidRDefault="000C1F89" w:rsidP="000C1F89">
      <w:pPr>
        <w:pStyle w:val="NormalWeb"/>
        <w:spacing w:before="0" w:beforeAutospacing="0" w:after="0" w:afterAutospacing="0"/>
        <w:ind w:left="720"/>
      </w:pPr>
      <w:r>
        <w:rPr>
          <w:rFonts w:ascii="Helvetica Neue" w:hAnsi="Helvetica Neue"/>
          <w:color w:val="1155CC"/>
        </w:rPr>
        <w:t xml:space="preserve">Think about the same activity or skill you enjoy from our previous discussion question (or a new one if you prefer). If you were starting a club or organization around this activity or skill, what are 4-5 rules you would emphasize for people who joined? Write them on your </w:t>
      </w:r>
      <w:proofErr w:type="gramStart"/>
      <w:r>
        <w:rPr>
          <w:rFonts w:ascii="Helvetica Neue" w:hAnsi="Helvetica Neue"/>
          <w:color w:val="1155CC"/>
        </w:rPr>
        <w:t>worksheet, and</w:t>
      </w:r>
      <w:proofErr w:type="gramEnd"/>
      <w:r>
        <w:rPr>
          <w:rFonts w:ascii="Helvetica Neue" w:hAnsi="Helvetica Neue"/>
          <w:color w:val="1155CC"/>
        </w:rPr>
        <w:t xml:space="preserve"> offer 1-2 sentences for each rule explaining why it’s important. Each rule should include an action/verb like SWB’s rules.</w:t>
      </w:r>
    </w:p>
    <w:p w14:paraId="559D91DA" w14:textId="77777777" w:rsidR="000C1F89" w:rsidRDefault="000C1F89" w:rsidP="000C1F89">
      <w:pPr>
        <w:pStyle w:val="NormalWeb"/>
        <w:numPr>
          <w:ilvl w:val="1"/>
          <w:numId w:val="24"/>
        </w:numPr>
        <w:spacing w:before="0" w:beforeAutospacing="0" w:after="0" w:afterAutospacing="0"/>
        <w:textAlignment w:val="baseline"/>
        <w:rPr>
          <w:rFonts w:ascii="Helvetica Neue" w:hAnsi="Helvetica Neue"/>
          <w:color w:val="000000"/>
        </w:rPr>
      </w:pPr>
      <w:r>
        <w:rPr>
          <w:rFonts w:ascii="Helvetica Neue" w:hAnsi="Helvetica Neue"/>
          <w:color w:val="000000"/>
        </w:rPr>
        <w:t>Have students write/type rules and reasons on worksheet</w:t>
      </w:r>
    </w:p>
    <w:p w14:paraId="18F14E23" w14:textId="77777777" w:rsidR="000C1F89" w:rsidRDefault="000C1F89" w:rsidP="000C1F89">
      <w:pPr>
        <w:pStyle w:val="NormalWeb"/>
        <w:numPr>
          <w:ilvl w:val="1"/>
          <w:numId w:val="24"/>
        </w:numPr>
        <w:spacing w:before="0" w:beforeAutospacing="0" w:after="0" w:afterAutospacing="0"/>
        <w:textAlignment w:val="baseline"/>
        <w:rPr>
          <w:rFonts w:ascii="Helvetica Neue" w:hAnsi="Helvetica Neue"/>
          <w:color w:val="000000"/>
        </w:rPr>
      </w:pPr>
      <w:r>
        <w:rPr>
          <w:rFonts w:ascii="Helvetica Neue" w:hAnsi="Helvetica Neue"/>
          <w:color w:val="000000"/>
        </w:rPr>
        <w:t>Discuss as full group</w:t>
      </w:r>
    </w:p>
    <w:p w14:paraId="7C4F4471" w14:textId="77777777" w:rsidR="000C1F89" w:rsidRDefault="000C1F89" w:rsidP="000C1F89">
      <w:pPr>
        <w:pStyle w:val="NormalWeb"/>
        <w:numPr>
          <w:ilvl w:val="1"/>
          <w:numId w:val="24"/>
        </w:numPr>
        <w:spacing w:before="0" w:beforeAutospacing="0" w:after="0" w:afterAutospacing="0"/>
        <w:textAlignment w:val="baseline"/>
        <w:rPr>
          <w:rFonts w:ascii="Helvetica Neue" w:hAnsi="Helvetica Neue"/>
          <w:color w:val="000000"/>
        </w:rPr>
      </w:pPr>
      <w:r>
        <w:rPr>
          <w:rFonts w:ascii="Helvetica Neue" w:hAnsi="Helvetica Neue"/>
          <w:color w:val="000000"/>
        </w:rPr>
        <w:t>Option for small groups before opening full group discussion</w:t>
      </w:r>
    </w:p>
    <w:p w14:paraId="080197F1" w14:textId="77777777" w:rsidR="000C1F89" w:rsidRDefault="000C1F89" w:rsidP="000C1F89">
      <w:pPr>
        <w:rPr>
          <w:rFonts w:ascii="Times New Roman" w:hAnsi="Times New Roman"/>
        </w:rPr>
      </w:pPr>
    </w:p>
    <w:p w14:paraId="402EB9D0" w14:textId="77777777" w:rsidR="000C1F89" w:rsidRDefault="000C1F89" w:rsidP="000C1F89">
      <w:pPr>
        <w:pStyle w:val="NormalWeb"/>
        <w:numPr>
          <w:ilvl w:val="0"/>
          <w:numId w:val="25"/>
        </w:numPr>
        <w:spacing w:before="0" w:beforeAutospacing="0" w:after="0" w:afterAutospacing="0"/>
        <w:textAlignment w:val="baseline"/>
        <w:rPr>
          <w:rFonts w:ascii="Arial" w:hAnsi="Arial" w:cs="Arial"/>
          <w:color w:val="1155CC"/>
        </w:rPr>
      </w:pPr>
      <w:r>
        <w:rPr>
          <w:rFonts w:ascii="Helvetica Neue" w:hAnsi="Helvetica Neue" w:cs="Arial"/>
          <w:b/>
          <w:bCs/>
          <w:color w:val="1155CC"/>
        </w:rPr>
        <w:t>Integrated Programming</w:t>
      </w:r>
      <w:r>
        <w:rPr>
          <w:rFonts w:ascii="Helvetica Neue" w:hAnsi="Helvetica Neue" w:cs="Arial"/>
          <w:color w:val="1155CC"/>
        </w:rPr>
        <w:t>: Soccer is just one of the reasons kids show up to Soccer Without Borders, and just one of the ways they benefit from being there. List off the other aspects of SWB programs that help attract and benefit refugee kids.</w:t>
      </w:r>
    </w:p>
    <w:p w14:paraId="5B9B426B" w14:textId="77777777" w:rsidR="000C1F89" w:rsidRDefault="000C1F89" w:rsidP="000C1F89">
      <w:pPr>
        <w:pStyle w:val="NormalWeb"/>
        <w:numPr>
          <w:ilvl w:val="1"/>
          <w:numId w:val="25"/>
        </w:numPr>
        <w:spacing w:before="0" w:beforeAutospacing="0" w:after="0" w:afterAutospacing="0"/>
        <w:textAlignment w:val="baseline"/>
        <w:rPr>
          <w:rFonts w:ascii="Helvetica Neue" w:hAnsi="Helvetica Neue"/>
          <w:color w:val="000000"/>
        </w:rPr>
      </w:pPr>
      <w:r>
        <w:rPr>
          <w:rFonts w:ascii="Helvetica Neue" w:hAnsi="Helvetica Neue"/>
          <w:color w:val="000000"/>
        </w:rPr>
        <w:lastRenderedPageBreak/>
        <w:t>Write/type students’ answers on board/discussion forum</w:t>
      </w:r>
    </w:p>
    <w:p w14:paraId="6E4FE540" w14:textId="77777777" w:rsidR="000C1F89" w:rsidRDefault="000C1F89" w:rsidP="000C1F89">
      <w:pPr>
        <w:pStyle w:val="NormalWeb"/>
        <w:numPr>
          <w:ilvl w:val="1"/>
          <w:numId w:val="25"/>
        </w:numPr>
        <w:spacing w:before="0" w:beforeAutospacing="0" w:after="0" w:afterAutospacing="0"/>
        <w:textAlignment w:val="baseline"/>
        <w:rPr>
          <w:rFonts w:ascii="Helvetica Neue" w:hAnsi="Helvetica Neue"/>
          <w:color w:val="000000"/>
        </w:rPr>
      </w:pPr>
      <w:r>
        <w:rPr>
          <w:rFonts w:ascii="Helvetica Neue" w:hAnsi="Helvetica Neue"/>
          <w:color w:val="000000"/>
        </w:rPr>
        <w:t>Final list should at least include the following:</w:t>
      </w:r>
    </w:p>
    <w:p w14:paraId="0A1AB50D" w14:textId="77777777" w:rsidR="000C1F89" w:rsidRDefault="000C1F89" w:rsidP="000C1F89">
      <w:pPr>
        <w:pStyle w:val="NormalWeb"/>
        <w:numPr>
          <w:ilvl w:val="2"/>
          <w:numId w:val="25"/>
        </w:numPr>
        <w:spacing w:before="0" w:beforeAutospacing="0" w:after="0" w:afterAutospacing="0"/>
        <w:textAlignment w:val="baseline"/>
        <w:rPr>
          <w:rFonts w:ascii="Helvetica Neue" w:hAnsi="Helvetica Neue"/>
          <w:color w:val="000000"/>
        </w:rPr>
      </w:pPr>
      <w:r>
        <w:rPr>
          <w:rFonts w:ascii="Helvetica Neue" w:hAnsi="Helvetica Neue"/>
          <w:color w:val="000000"/>
        </w:rPr>
        <w:t>Soccer</w:t>
      </w:r>
    </w:p>
    <w:p w14:paraId="3DA05D4F" w14:textId="77777777" w:rsidR="000C1F89" w:rsidRDefault="000C1F89" w:rsidP="000C1F89">
      <w:pPr>
        <w:pStyle w:val="NormalWeb"/>
        <w:numPr>
          <w:ilvl w:val="2"/>
          <w:numId w:val="25"/>
        </w:numPr>
        <w:spacing w:before="0" w:beforeAutospacing="0" w:after="0" w:afterAutospacing="0"/>
        <w:textAlignment w:val="baseline"/>
        <w:rPr>
          <w:rFonts w:ascii="Helvetica Neue" w:hAnsi="Helvetica Neue"/>
          <w:color w:val="000000"/>
        </w:rPr>
      </w:pPr>
      <w:r>
        <w:rPr>
          <w:rFonts w:ascii="Helvetica Neue" w:hAnsi="Helvetica Neue"/>
          <w:color w:val="000000"/>
        </w:rPr>
        <w:t>English language education</w:t>
      </w:r>
    </w:p>
    <w:p w14:paraId="4C287245" w14:textId="77777777" w:rsidR="000C1F89" w:rsidRDefault="000C1F89" w:rsidP="000C1F89">
      <w:pPr>
        <w:pStyle w:val="NormalWeb"/>
        <w:numPr>
          <w:ilvl w:val="2"/>
          <w:numId w:val="25"/>
        </w:numPr>
        <w:spacing w:before="0" w:beforeAutospacing="0" w:after="0" w:afterAutospacing="0"/>
        <w:textAlignment w:val="baseline"/>
        <w:rPr>
          <w:rFonts w:ascii="Helvetica Neue" w:hAnsi="Helvetica Neue"/>
          <w:color w:val="000000"/>
        </w:rPr>
      </w:pPr>
      <w:r>
        <w:rPr>
          <w:rFonts w:ascii="Helvetica Neue" w:hAnsi="Helvetica Neue"/>
          <w:color w:val="000000"/>
        </w:rPr>
        <w:t>Free meal</w:t>
      </w:r>
    </w:p>
    <w:p w14:paraId="46B4A159" w14:textId="77777777" w:rsidR="000C1F89" w:rsidRDefault="000C1F89" w:rsidP="000C1F89">
      <w:pPr>
        <w:pStyle w:val="NormalWeb"/>
        <w:numPr>
          <w:ilvl w:val="2"/>
          <w:numId w:val="25"/>
        </w:numPr>
        <w:spacing w:before="0" w:beforeAutospacing="0" w:after="0" w:afterAutospacing="0"/>
        <w:textAlignment w:val="baseline"/>
        <w:rPr>
          <w:rFonts w:ascii="Helvetica Neue" w:hAnsi="Helvetica Neue"/>
          <w:color w:val="000000"/>
        </w:rPr>
      </w:pPr>
      <w:r>
        <w:rPr>
          <w:rFonts w:ascii="Helvetica Neue" w:hAnsi="Helvetica Neue"/>
          <w:color w:val="000000"/>
        </w:rPr>
        <w:t>Academic support / tutoring</w:t>
      </w:r>
    </w:p>
    <w:p w14:paraId="1A9EBCD5" w14:textId="77777777" w:rsidR="000C1F89" w:rsidRDefault="000C1F89" w:rsidP="000C1F89">
      <w:pPr>
        <w:pStyle w:val="NormalWeb"/>
        <w:numPr>
          <w:ilvl w:val="2"/>
          <w:numId w:val="25"/>
        </w:numPr>
        <w:spacing w:before="0" w:beforeAutospacing="0" w:after="0" w:afterAutospacing="0"/>
        <w:textAlignment w:val="baseline"/>
        <w:rPr>
          <w:rFonts w:ascii="Helvetica Neue" w:hAnsi="Helvetica Neue"/>
          <w:color w:val="000000"/>
        </w:rPr>
      </w:pPr>
      <w:r>
        <w:rPr>
          <w:rFonts w:ascii="Helvetica Neue" w:hAnsi="Helvetica Neue"/>
          <w:color w:val="000000"/>
        </w:rPr>
        <w:t>After school programming</w:t>
      </w:r>
    </w:p>
    <w:p w14:paraId="56BF07A0" w14:textId="77777777" w:rsidR="000C1F89" w:rsidRDefault="000C1F89" w:rsidP="000C1F89">
      <w:pPr>
        <w:pStyle w:val="NormalWeb"/>
        <w:numPr>
          <w:ilvl w:val="2"/>
          <w:numId w:val="25"/>
        </w:numPr>
        <w:spacing w:before="0" w:beforeAutospacing="0" w:after="0" w:afterAutospacing="0"/>
        <w:textAlignment w:val="baseline"/>
        <w:rPr>
          <w:rFonts w:ascii="Helvetica Neue" w:hAnsi="Helvetica Neue"/>
          <w:color w:val="000000"/>
        </w:rPr>
      </w:pPr>
      <w:r>
        <w:rPr>
          <w:rFonts w:ascii="Helvetica Neue" w:hAnsi="Helvetica Neue"/>
          <w:color w:val="000000"/>
        </w:rPr>
        <w:t>Social time with peers</w:t>
      </w:r>
    </w:p>
    <w:p w14:paraId="79947391" w14:textId="77777777" w:rsidR="000C1F89" w:rsidRDefault="000C1F89" w:rsidP="000C1F89">
      <w:pPr>
        <w:pStyle w:val="NormalWeb"/>
        <w:spacing w:before="0" w:beforeAutospacing="0" w:after="0" w:afterAutospacing="0"/>
        <w:ind w:left="720"/>
      </w:pPr>
      <w:r>
        <w:rPr>
          <w:rFonts w:ascii="Helvetica Neue" w:hAnsi="Helvetica Neue"/>
          <w:color w:val="1155CC"/>
        </w:rPr>
        <w:t xml:space="preserve">Look how varied this list is - some of these things don’t seem to have anything to do with each other! </w:t>
      </w:r>
      <w:r>
        <w:rPr>
          <w:rFonts w:ascii="Helvetica Neue" w:hAnsi="Helvetica Neue"/>
          <w:b/>
          <w:bCs/>
          <w:color w:val="1155CC"/>
        </w:rPr>
        <w:t>Write</w:t>
      </w:r>
      <w:r>
        <w:rPr>
          <w:rFonts w:ascii="Helvetica Neue" w:hAnsi="Helvetica Neue"/>
          <w:color w:val="1155CC"/>
        </w:rPr>
        <w:t xml:space="preserve"> this full list of items under the </w:t>
      </w:r>
      <w:r>
        <w:rPr>
          <w:rFonts w:ascii="Helvetica Neue" w:hAnsi="Helvetica Neue"/>
          <w:b/>
          <w:bCs/>
          <w:color w:val="1155CC"/>
        </w:rPr>
        <w:t>left AND right columns</w:t>
      </w:r>
      <w:r>
        <w:rPr>
          <w:rFonts w:ascii="Helvetica Neue" w:hAnsi="Helvetica Neue"/>
          <w:color w:val="1155CC"/>
        </w:rPr>
        <w:t xml:space="preserve"> on your worksheet, creating two identical columns with the same words. Then, </w:t>
      </w:r>
      <w:r>
        <w:rPr>
          <w:rFonts w:ascii="Helvetica Neue" w:hAnsi="Helvetica Neue"/>
          <w:b/>
          <w:bCs/>
          <w:color w:val="1155CC"/>
        </w:rPr>
        <w:t>draw lines</w:t>
      </w:r>
      <w:r>
        <w:rPr>
          <w:rFonts w:ascii="Helvetica Neue" w:hAnsi="Helvetica Neue"/>
          <w:color w:val="1155CC"/>
        </w:rPr>
        <w:t xml:space="preserve"> from words in the left column to words in the right column if you think that one item helps SWB kids to participate in another item. For example, if you think “Soccer” helps the kids participate in “English language education,” draw a line from “Soccer” on the left to “English language education” on the right. On every line you draw, </w:t>
      </w:r>
      <w:r>
        <w:rPr>
          <w:rFonts w:ascii="Helvetica Neue" w:hAnsi="Helvetica Neue"/>
          <w:b/>
          <w:bCs/>
          <w:color w:val="1155CC"/>
        </w:rPr>
        <w:t>write a short phrase</w:t>
      </w:r>
      <w:r>
        <w:rPr>
          <w:rFonts w:ascii="Helvetica Neue" w:hAnsi="Helvetica Neue"/>
          <w:color w:val="1155CC"/>
        </w:rPr>
        <w:t xml:space="preserve"> explaining </w:t>
      </w:r>
      <w:r>
        <w:rPr>
          <w:rFonts w:ascii="Helvetica Neue" w:hAnsi="Helvetica Neue"/>
          <w:b/>
          <w:bCs/>
          <w:color w:val="1155CC"/>
        </w:rPr>
        <w:t>how</w:t>
      </w:r>
      <w:r>
        <w:rPr>
          <w:rFonts w:ascii="Helvetica Neue" w:hAnsi="Helvetica Neue"/>
          <w:color w:val="1155CC"/>
        </w:rPr>
        <w:t xml:space="preserve"> the item on the left helps kids participate in the item on the right. In our example, you could write, “learn soccer vocabulary.”</w:t>
      </w:r>
    </w:p>
    <w:p w14:paraId="4F2277D6" w14:textId="77777777" w:rsidR="000C1F89" w:rsidRDefault="000C1F89" w:rsidP="000C1F89">
      <w:pPr>
        <w:pStyle w:val="NormalWeb"/>
        <w:numPr>
          <w:ilvl w:val="2"/>
          <w:numId w:val="26"/>
        </w:numPr>
        <w:spacing w:before="0" w:beforeAutospacing="0" w:after="0" w:afterAutospacing="0"/>
        <w:textAlignment w:val="baseline"/>
        <w:rPr>
          <w:rFonts w:ascii="Helvetica Neue" w:hAnsi="Helvetica Neue"/>
          <w:color w:val="000000"/>
        </w:rPr>
      </w:pPr>
      <w:r>
        <w:rPr>
          <w:rFonts w:ascii="Helvetica Neue" w:hAnsi="Helvetica Neue"/>
          <w:color w:val="000000"/>
        </w:rPr>
        <w:t>Option for small group work instead of individual</w:t>
      </w:r>
    </w:p>
    <w:p w14:paraId="785C37D0" w14:textId="77777777" w:rsidR="000C1F89" w:rsidRDefault="000C1F89" w:rsidP="000C1F89">
      <w:pPr>
        <w:pStyle w:val="NormalWeb"/>
        <w:numPr>
          <w:ilvl w:val="2"/>
          <w:numId w:val="26"/>
        </w:numPr>
        <w:spacing w:before="0" w:beforeAutospacing="0" w:after="0" w:afterAutospacing="0"/>
        <w:textAlignment w:val="baseline"/>
        <w:rPr>
          <w:rFonts w:ascii="Helvetica Neue" w:hAnsi="Helvetica Neue"/>
          <w:color w:val="000000"/>
        </w:rPr>
      </w:pPr>
      <w:r>
        <w:rPr>
          <w:rFonts w:ascii="Helvetica Neue" w:hAnsi="Helvetica Neue"/>
          <w:color w:val="000000"/>
        </w:rPr>
        <w:t>While students are working, write/type parallel columns on board/discussion forum to prepare for group debrief</w:t>
      </w:r>
    </w:p>
    <w:p w14:paraId="04D6160F" w14:textId="77777777" w:rsidR="000C1F89" w:rsidRDefault="000C1F89" w:rsidP="000C1F89">
      <w:pPr>
        <w:pStyle w:val="NormalWeb"/>
        <w:numPr>
          <w:ilvl w:val="1"/>
          <w:numId w:val="26"/>
        </w:numPr>
        <w:spacing w:before="0" w:beforeAutospacing="0" w:after="0" w:afterAutospacing="0"/>
        <w:textAlignment w:val="baseline"/>
        <w:rPr>
          <w:rFonts w:ascii="Helvetica Neue" w:hAnsi="Helvetica Neue"/>
          <w:color w:val="000000"/>
        </w:rPr>
      </w:pPr>
      <w:r>
        <w:rPr>
          <w:rFonts w:ascii="Helvetica Neue" w:hAnsi="Helvetica Neue"/>
          <w:color w:val="000000"/>
        </w:rPr>
        <w:t xml:space="preserve">Full group </w:t>
      </w:r>
      <w:proofErr w:type="gramStart"/>
      <w:r>
        <w:rPr>
          <w:rFonts w:ascii="Helvetica Neue" w:hAnsi="Helvetica Neue"/>
          <w:color w:val="000000"/>
        </w:rPr>
        <w:t>debrief</w:t>
      </w:r>
      <w:proofErr w:type="gramEnd"/>
    </w:p>
    <w:p w14:paraId="2418FBB7" w14:textId="77777777" w:rsidR="000C1F89" w:rsidRDefault="000C1F89" w:rsidP="000C1F89">
      <w:pPr>
        <w:pStyle w:val="NormalWeb"/>
        <w:numPr>
          <w:ilvl w:val="2"/>
          <w:numId w:val="26"/>
        </w:numPr>
        <w:spacing w:before="0" w:beforeAutospacing="0" w:after="0" w:afterAutospacing="0"/>
        <w:textAlignment w:val="baseline"/>
        <w:rPr>
          <w:rFonts w:ascii="Helvetica Neue" w:hAnsi="Helvetica Neue"/>
          <w:color w:val="1155CC"/>
        </w:rPr>
      </w:pPr>
      <w:r>
        <w:rPr>
          <w:rFonts w:ascii="Helvetica Neue" w:hAnsi="Helvetica Neue"/>
          <w:color w:val="1155CC"/>
        </w:rPr>
        <w:t>Let’s hear some of your answers.</w:t>
      </w:r>
    </w:p>
    <w:p w14:paraId="6D7D7325" w14:textId="77777777" w:rsidR="000C1F89" w:rsidRDefault="000C1F89" w:rsidP="000C1F89">
      <w:pPr>
        <w:pStyle w:val="NormalWeb"/>
        <w:numPr>
          <w:ilvl w:val="2"/>
          <w:numId w:val="26"/>
        </w:numPr>
        <w:spacing w:before="0" w:beforeAutospacing="0" w:after="0" w:afterAutospacing="0"/>
        <w:textAlignment w:val="baseline"/>
        <w:rPr>
          <w:rFonts w:ascii="Helvetica Neue" w:hAnsi="Helvetica Neue"/>
          <w:color w:val="000000"/>
        </w:rPr>
      </w:pPr>
      <w:r>
        <w:rPr>
          <w:rFonts w:ascii="Helvetica Neue" w:hAnsi="Helvetica Neue"/>
          <w:color w:val="000000"/>
        </w:rPr>
        <w:t>Draw lines and write/type phrases across board/discussion forum </w:t>
      </w:r>
    </w:p>
    <w:p w14:paraId="00B74037" w14:textId="082B1645" w:rsidR="000C1F89" w:rsidRDefault="000C1F89" w:rsidP="000C1F89">
      <w:pPr>
        <w:pStyle w:val="NormalWeb"/>
        <w:spacing w:before="0" w:beforeAutospacing="0" w:after="0" w:afterAutospacing="0"/>
        <w:ind w:left="720"/>
      </w:pPr>
      <w:r>
        <w:rPr>
          <w:rFonts w:ascii="Helvetica Neue" w:hAnsi="Helvetica Neue"/>
          <w:color w:val="1155CC"/>
        </w:rPr>
        <w:t>Looking at all of this, what does it mean to you?</w:t>
      </w:r>
      <w:r>
        <w:rPr>
          <w:rFonts w:ascii="Helvetica Neue" w:hAnsi="Helvetica Neue"/>
          <w:color w:val="000000"/>
        </w:rPr>
        <w:t xml:space="preserve"> Answers/prompts could include:</w:t>
      </w:r>
    </w:p>
    <w:p w14:paraId="11273581" w14:textId="77777777" w:rsidR="000C1F89" w:rsidRDefault="000C1F89" w:rsidP="000C1F89">
      <w:pPr>
        <w:pStyle w:val="NormalWeb"/>
        <w:numPr>
          <w:ilvl w:val="1"/>
          <w:numId w:val="27"/>
        </w:numPr>
        <w:spacing w:before="0" w:beforeAutospacing="0" w:after="0" w:afterAutospacing="0"/>
        <w:textAlignment w:val="baseline"/>
        <w:rPr>
          <w:rFonts w:ascii="Helvetica Neue" w:hAnsi="Helvetica Neue"/>
          <w:color w:val="000000"/>
        </w:rPr>
      </w:pPr>
      <w:r>
        <w:rPr>
          <w:rFonts w:ascii="Helvetica Neue" w:hAnsi="Helvetica Neue"/>
          <w:color w:val="000000"/>
        </w:rPr>
        <w:t>Some are attracted by the soccer/English/free meal/etc., but they get the benefits of all of these things. There are many reasons why someone would show up in the first place, but then they get to experience all of them.</w:t>
      </w:r>
    </w:p>
    <w:p w14:paraId="283C6032" w14:textId="77777777" w:rsidR="000C1F89" w:rsidRDefault="000C1F89" w:rsidP="000C1F89">
      <w:pPr>
        <w:pStyle w:val="NormalWeb"/>
        <w:numPr>
          <w:ilvl w:val="2"/>
          <w:numId w:val="27"/>
        </w:numPr>
        <w:spacing w:before="0" w:beforeAutospacing="0" w:after="0" w:afterAutospacing="0"/>
        <w:textAlignment w:val="baseline"/>
        <w:rPr>
          <w:rFonts w:ascii="Helvetica Neue" w:hAnsi="Helvetica Neue"/>
          <w:color w:val="000000"/>
        </w:rPr>
      </w:pPr>
      <w:r>
        <w:rPr>
          <w:rFonts w:ascii="Helvetica Neue" w:hAnsi="Helvetica Neue"/>
          <w:color w:val="000000"/>
        </w:rPr>
        <w:t xml:space="preserve">Example: Hassan and Abdullah (twins) love soccer </w:t>
      </w:r>
      <w:proofErr w:type="gramStart"/>
      <w:r>
        <w:rPr>
          <w:rFonts w:ascii="Helvetica Neue" w:hAnsi="Helvetica Neue"/>
          <w:color w:val="000000"/>
        </w:rPr>
        <w:t>now, but</w:t>
      </w:r>
      <w:proofErr w:type="gramEnd"/>
      <w:r>
        <w:rPr>
          <w:rFonts w:ascii="Helvetica Neue" w:hAnsi="Helvetica Neue"/>
          <w:color w:val="000000"/>
        </w:rPr>
        <w:t xml:space="preserve"> didn’t play before they first came to SWB for other programs.</w:t>
      </w:r>
    </w:p>
    <w:p w14:paraId="2F432456" w14:textId="77777777" w:rsidR="000C1F89" w:rsidRDefault="000C1F89" w:rsidP="000C1F89">
      <w:pPr>
        <w:pStyle w:val="NormalWeb"/>
        <w:numPr>
          <w:ilvl w:val="2"/>
          <w:numId w:val="27"/>
        </w:numPr>
        <w:spacing w:before="0" w:beforeAutospacing="0" w:after="0" w:afterAutospacing="0"/>
        <w:textAlignment w:val="baseline"/>
        <w:rPr>
          <w:rFonts w:ascii="Helvetica Neue" w:hAnsi="Helvetica Neue"/>
          <w:color w:val="000000"/>
        </w:rPr>
      </w:pPr>
      <w:r>
        <w:rPr>
          <w:rFonts w:ascii="Helvetica Neue" w:hAnsi="Helvetica Neue"/>
          <w:color w:val="000000"/>
        </w:rPr>
        <w:t>Some come for soccer and learn English faster than their parents because of it.</w:t>
      </w:r>
    </w:p>
    <w:p w14:paraId="3DD5C1FC" w14:textId="77777777" w:rsidR="000C1F89" w:rsidRDefault="000C1F89" w:rsidP="000C1F89">
      <w:pPr>
        <w:pStyle w:val="NormalWeb"/>
        <w:numPr>
          <w:ilvl w:val="1"/>
          <w:numId w:val="27"/>
        </w:numPr>
        <w:spacing w:before="0" w:beforeAutospacing="0" w:after="0" w:afterAutospacing="0"/>
        <w:textAlignment w:val="baseline"/>
        <w:rPr>
          <w:rFonts w:ascii="Helvetica Neue" w:hAnsi="Helvetica Neue"/>
          <w:color w:val="000000"/>
        </w:rPr>
      </w:pPr>
      <w:r>
        <w:rPr>
          <w:rFonts w:ascii="Helvetica Neue" w:hAnsi="Helvetica Neue"/>
          <w:color w:val="000000"/>
        </w:rPr>
        <w:t>Many of them seem to socialize and make friends with other kids who have shared experiences as refugees.</w:t>
      </w:r>
    </w:p>
    <w:p w14:paraId="4C7FAE5C" w14:textId="77777777" w:rsidR="000C1F89" w:rsidRDefault="000C1F89" w:rsidP="000C1F89">
      <w:pPr>
        <w:pStyle w:val="NormalWeb"/>
        <w:spacing w:before="0" w:beforeAutospacing="0" w:after="0" w:afterAutospacing="0"/>
        <w:ind w:firstLine="720"/>
      </w:pPr>
      <w:r>
        <w:rPr>
          <w:rFonts w:ascii="Helvetica Neue" w:hAnsi="Helvetica Neue"/>
          <w:color w:val="1155CC"/>
        </w:rPr>
        <w:t>What is important about the specific things SWB offers to the refugee kids?</w:t>
      </w:r>
    </w:p>
    <w:p w14:paraId="5950DE6E" w14:textId="77777777" w:rsidR="000C1F89" w:rsidRDefault="000C1F89" w:rsidP="000C1F89">
      <w:pPr>
        <w:pStyle w:val="NormalWeb"/>
        <w:numPr>
          <w:ilvl w:val="1"/>
          <w:numId w:val="28"/>
        </w:numPr>
        <w:spacing w:before="0" w:beforeAutospacing="0" w:after="0" w:afterAutospacing="0"/>
        <w:textAlignment w:val="baseline"/>
        <w:rPr>
          <w:rFonts w:ascii="Helvetica Neue" w:hAnsi="Helvetica Neue"/>
          <w:color w:val="000000"/>
        </w:rPr>
      </w:pPr>
      <w:r>
        <w:rPr>
          <w:rFonts w:ascii="Helvetica Neue" w:hAnsi="Helvetica Neue"/>
          <w:color w:val="000000"/>
        </w:rPr>
        <w:t>They fill specific needs that these kids are likely to have.</w:t>
      </w:r>
    </w:p>
    <w:p w14:paraId="0E720817" w14:textId="77777777" w:rsidR="000C1F89" w:rsidRDefault="000C1F89" w:rsidP="000C1F89">
      <w:pPr>
        <w:pStyle w:val="NormalWeb"/>
        <w:numPr>
          <w:ilvl w:val="2"/>
          <w:numId w:val="28"/>
        </w:numPr>
        <w:spacing w:before="0" w:beforeAutospacing="0" w:after="0" w:afterAutospacing="0"/>
        <w:textAlignment w:val="baseline"/>
        <w:rPr>
          <w:rFonts w:ascii="Helvetica Neue" w:hAnsi="Helvetica Neue"/>
          <w:color w:val="000000"/>
        </w:rPr>
      </w:pPr>
      <w:r>
        <w:rPr>
          <w:rFonts w:ascii="Helvetica Neue" w:hAnsi="Helvetica Neue"/>
          <w:color w:val="000000"/>
        </w:rPr>
        <w:t>English language learning</w:t>
      </w:r>
    </w:p>
    <w:p w14:paraId="47AD23EF" w14:textId="77777777" w:rsidR="000C1F89" w:rsidRDefault="000C1F89" w:rsidP="000C1F89">
      <w:pPr>
        <w:pStyle w:val="NormalWeb"/>
        <w:numPr>
          <w:ilvl w:val="2"/>
          <w:numId w:val="28"/>
        </w:numPr>
        <w:spacing w:before="0" w:beforeAutospacing="0" w:after="0" w:afterAutospacing="0"/>
        <w:textAlignment w:val="baseline"/>
        <w:rPr>
          <w:rFonts w:ascii="Helvetica Neue" w:hAnsi="Helvetica Neue"/>
          <w:color w:val="000000"/>
        </w:rPr>
      </w:pPr>
      <w:r>
        <w:rPr>
          <w:rFonts w:ascii="Helvetica Neue" w:hAnsi="Helvetica Neue"/>
          <w:color w:val="000000"/>
        </w:rPr>
        <w:t>Safe space</w:t>
      </w:r>
    </w:p>
    <w:p w14:paraId="58486FE6" w14:textId="77777777" w:rsidR="000C1F89" w:rsidRDefault="000C1F89" w:rsidP="000C1F89">
      <w:pPr>
        <w:pStyle w:val="NormalWeb"/>
        <w:numPr>
          <w:ilvl w:val="2"/>
          <w:numId w:val="28"/>
        </w:numPr>
        <w:spacing w:before="0" w:beforeAutospacing="0" w:after="0" w:afterAutospacing="0"/>
        <w:textAlignment w:val="baseline"/>
        <w:rPr>
          <w:rFonts w:ascii="Helvetica Neue" w:hAnsi="Helvetica Neue"/>
          <w:color w:val="000000"/>
        </w:rPr>
      </w:pPr>
      <w:r>
        <w:rPr>
          <w:rFonts w:ascii="Helvetica Neue" w:hAnsi="Helvetica Neue"/>
          <w:color w:val="000000"/>
        </w:rPr>
        <w:t>Help with schoolwork in a new school system and language</w:t>
      </w:r>
    </w:p>
    <w:p w14:paraId="6DF9AFDB" w14:textId="77777777" w:rsidR="000C1F89" w:rsidRDefault="000C1F89" w:rsidP="000C1F89">
      <w:pPr>
        <w:pStyle w:val="NormalWeb"/>
        <w:numPr>
          <w:ilvl w:val="2"/>
          <w:numId w:val="28"/>
        </w:numPr>
        <w:spacing w:before="0" w:beforeAutospacing="0" w:after="0" w:afterAutospacing="0"/>
        <w:textAlignment w:val="baseline"/>
        <w:rPr>
          <w:rFonts w:ascii="Helvetica Neue" w:hAnsi="Helvetica Neue"/>
          <w:color w:val="000000"/>
        </w:rPr>
      </w:pPr>
      <w:r>
        <w:rPr>
          <w:rFonts w:ascii="Helvetica Neue" w:hAnsi="Helvetica Neue"/>
          <w:color w:val="000000"/>
        </w:rPr>
        <w:t>Socializing with kids who have experiences in common with them</w:t>
      </w:r>
    </w:p>
    <w:p w14:paraId="1EDC5494" w14:textId="77777777" w:rsidR="000C1F89" w:rsidRDefault="000C1F89" w:rsidP="000C1F89">
      <w:pPr>
        <w:pStyle w:val="NormalWeb"/>
        <w:numPr>
          <w:ilvl w:val="2"/>
          <w:numId w:val="28"/>
        </w:numPr>
        <w:spacing w:before="0" w:beforeAutospacing="0" w:after="0" w:afterAutospacing="0"/>
        <w:textAlignment w:val="baseline"/>
        <w:rPr>
          <w:rFonts w:ascii="Helvetica Neue" w:hAnsi="Helvetica Neue"/>
          <w:color w:val="000000"/>
        </w:rPr>
      </w:pPr>
      <w:r>
        <w:rPr>
          <w:rFonts w:ascii="Helvetica Neue" w:hAnsi="Helvetica Neue"/>
          <w:color w:val="000000"/>
        </w:rPr>
        <w:t>After school spaces and meals - when parents are likely working strange/long hours and have low-income when getting started in the U.S.</w:t>
      </w:r>
    </w:p>
    <w:p w14:paraId="05A57A86" w14:textId="77777777" w:rsidR="000C1F89" w:rsidRDefault="000C1F89" w:rsidP="000C1F89">
      <w:pPr>
        <w:rPr>
          <w:rFonts w:ascii="Times New Roman" w:hAnsi="Times New Roman"/>
        </w:rPr>
      </w:pPr>
    </w:p>
    <w:p w14:paraId="385A2878" w14:textId="78020FF5" w:rsidR="000C1F89" w:rsidRDefault="000C1F89" w:rsidP="000C1F89">
      <w:pPr>
        <w:pStyle w:val="NormalWeb"/>
        <w:spacing w:before="0" w:beforeAutospacing="0" w:after="0" w:afterAutospacing="0"/>
        <w:rPr>
          <w:rFonts w:ascii="Helvetica Neue" w:hAnsi="Helvetica Neue"/>
          <w:i/>
          <w:iCs/>
          <w:color w:val="000000"/>
        </w:rPr>
      </w:pPr>
      <w:r>
        <w:rPr>
          <w:rFonts w:ascii="Helvetica Neue" w:hAnsi="Helvetica Neue"/>
          <w:b/>
          <w:bCs/>
          <w:color w:val="000000"/>
        </w:rPr>
        <w:t xml:space="preserve">4. Conclusion </w:t>
      </w:r>
      <w:r>
        <w:rPr>
          <w:rFonts w:ascii="Helvetica Neue" w:hAnsi="Helvetica Neue"/>
          <w:i/>
          <w:iCs/>
          <w:color w:val="000000"/>
        </w:rPr>
        <w:t>(3-5 minutes)</w:t>
      </w:r>
    </w:p>
    <w:p w14:paraId="022B215E" w14:textId="77777777" w:rsidR="000C1F89" w:rsidRDefault="000C1F89" w:rsidP="000C1F89">
      <w:pPr>
        <w:pStyle w:val="NormalWeb"/>
        <w:spacing w:before="0" w:beforeAutospacing="0" w:after="0" w:afterAutospacing="0"/>
      </w:pPr>
    </w:p>
    <w:p w14:paraId="75CF4980" w14:textId="77777777" w:rsidR="000C1F89" w:rsidRDefault="000C1F89" w:rsidP="000C1F89">
      <w:pPr>
        <w:pStyle w:val="NormalWeb"/>
        <w:numPr>
          <w:ilvl w:val="0"/>
          <w:numId w:val="29"/>
        </w:numPr>
        <w:spacing w:before="0" w:beforeAutospacing="0" w:after="0" w:afterAutospacing="0"/>
        <w:textAlignment w:val="baseline"/>
        <w:rPr>
          <w:rFonts w:ascii="Helvetica Neue" w:hAnsi="Helvetica Neue"/>
          <w:color w:val="1155CC"/>
        </w:rPr>
      </w:pPr>
      <w:r>
        <w:rPr>
          <w:rFonts w:ascii="Helvetica Neue" w:hAnsi="Helvetica Neue"/>
          <w:color w:val="1155CC"/>
        </w:rPr>
        <w:t xml:space="preserve">What did you learn about the </w:t>
      </w:r>
      <w:proofErr w:type="gramStart"/>
      <w:r>
        <w:rPr>
          <w:rFonts w:ascii="Helvetica Neue" w:hAnsi="Helvetica Neue"/>
          <w:color w:val="1155CC"/>
        </w:rPr>
        <w:t>challenges</w:t>
      </w:r>
      <w:proofErr w:type="gramEnd"/>
      <w:r>
        <w:rPr>
          <w:rFonts w:ascii="Helvetica Neue" w:hAnsi="Helvetica Neue"/>
          <w:color w:val="1155CC"/>
        </w:rPr>
        <w:t xml:space="preserve"> refugees face?</w:t>
      </w:r>
    </w:p>
    <w:p w14:paraId="2C439F66" w14:textId="77777777" w:rsidR="000C1F89" w:rsidRDefault="000C1F89" w:rsidP="000C1F89">
      <w:pPr>
        <w:pStyle w:val="NormalWeb"/>
        <w:numPr>
          <w:ilvl w:val="0"/>
          <w:numId w:val="29"/>
        </w:numPr>
        <w:spacing w:before="0" w:beforeAutospacing="0" w:after="0" w:afterAutospacing="0"/>
        <w:textAlignment w:val="baseline"/>
        <w:rPr>
          <w:rFonts w:ascii="Helvetica Neue" w:hAnsi="Helvetica Neue"/>
          <w:color w:val="1155CC"/>
        </w:rPr>
      </w:pPr>
      <w:r>
        <w:rPr>
          <w:rFonts w:ascii="Helvetica Neue" w:hAnsi="Helvetica Neue"/>
          <w:color w:val="1155CC"/>
        </w:rPr>
        <w:t>What did you learn about providing programming for populations with a wide range of needs?</w:t>
      </w:r>
    </w:p>
    <w:p w14:paraId="3946D51C" w14:textId="77777777" w:rsidR="000C1F89" w:rsidRDefault="000C1F89" w:rsidP="000C1F89">
      <w:pPr>
        <w:pStyle w:val="NormalWeb"/>
        <w:numPr>
          <w:ilvl w:val="0"/>
          <w:numId w:val="29"/>
        </w:numPr>
        <w:spacing w:before="0" w:beforeAutospacing="0" w:after="0" w:afterAutospacing="0"/>
        <w:textAlignment w:val="baseline"/>
        <w:rPr>
          <w:rFonts w:ascii="Helvetica Neue" w:hAnsi="Helvetica Neue"/>
          <w:color w:val="1155CC"/>
        </w:rPr>
      </w:pPr>
      <w:r>
        <w:rPr>
          <w:rFonts w:ascii="Helvetica Neue" w:hAnsi="Helvetica Neue"/>
          <w:color w:val="1155CC"/>
        </w:rPr>
        <w:t>What did you learn about the power of sport?</w:t>
      </w:r>
    </w:p>
    <w:p w14:paraId="6D6A70D4" w14:textId="77777777" w:rsidR="000C1F89" w:rsidRDefault="000C1F89" w:rsidP="000C1F89">
      <w:pPr>
        <w:pStyle w:val="NormalWeb"/>
        <w:numPr>
          <w:ilvl w:val="0"/>
          <w:numId w:val="29"/>
        </w:numPr>
        <w:spacing w:before="0" w:beforeAutospacing="0" w:after="0" w:afterAutospacing="0"/>
        <w:textAlignment w:val="baseline"/>
        <w:rPr>
          <w:rFonts w:ascii="Helvetica Neue" w:hAnsi="Helvetica Neue"/>
          <w:color w:val="1155CC"/>
        </w:rPr>
      </w:pPr>
      <w:r>
        <w:rPr>
          <w:rFonts w:ascii="Helvetica Neue" w:hAnsi="Helvetica Neue"/>
          <w:color w:val="1155CC"/>
        </w:rPr>
        <w:t>How might greater awareness about the issues we learned and talked about improve the world?</w:t>
      </w:r>
    </w:p>
    <w:p w14:paraId="2EC85ABE" w14:textId="38CF4123" w:rsidR="006125F0" w:rsidRPr="002200BE" w:rsidRDefault="006125F0" w:rsidP="0074288C">
      <w:pPr>
        <w:pStyle w:val="NormalWeb"/>
        <w:spacing w:before="0" w:beforeAutospacing="0" w:after="0" w:afterAutospacing="0"/>
        <w:rPr>
          <w:rFonts w:ascii="Helvetica" w:hAnsi="Helvetica"/>
        </w:rPr>
      </w:pPr>
    </w:p>
    <w:sectPr w:rsidR="006125F0" w:rsidRPr="002200BE" w:rsidSect="00870DB3">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A7D83" w14:textId="77777777" w:rsidR="00451F37" w:rsidRDefault="00451F37" w:rsidP="00870DB3">
      <w:r>
        <w:separator/>
      </w:r>
    </w:p>
  </w:endnote>
  <w:endnote w:type="continuationSeparator" w:id="0">
    <w:p w14:paraId="4FA6D0D2" w14:textId="77777777" w:rsidR="00451F37" w:rsidRDefault="00451F37" w:rsidP="0087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1579828"/>
      <w:docPartObj>
        <w:docPartGallery w:val="Page Numbers (Bottom of Page)"/>
        <w:docPartUnique/>
      </w:docPartObj>
    </w:sdtPr>
    <w:sdtEndPr>
      <w:rPr>
        <w:rStyle w:val="PageNumber"/>
      </w:rPr>
    </w:sdtEndPr>
    <w:sdtContent>
      <w:p w14:paraId="3F105544" w14:textId="59094244" w:rsidR="00835C77" w:rsidRDefault="00835C77" w:rsidP="003948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1E529D" w14:textId="77777777" w:rsidR="00870DB3" w:rsidRDefault="00870DB3" w:rsidP="00835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Helvetica" w:hAnsi="Helvetica"/>
        <w:sz w:val="20"/>
        <w:szCs w:val="20"/>
      </w:rPr>
      <w:id w:val="174308161"/>
      <w:docPartObj>
        <w:docPartGallery w:val="Page Numbers (Bottom of Page)"/>
        <w:docPartUnique/>
      </w:docPartObj>
    </w:sdtPr>
    <w:sdtEndPr>
      <w:rPr>
        <w:rStyle w:val="PageNumber"/>
      </w:rPr>
    </w:sdtEndPr>
    <w:sdtContent>
      <w:p w14:paraId="63B5A80B" w14:textId="04378345" w:rsidR="00835C77" w:rsidRPr="00835C77" w:rsidRDefault="00835C77" w:rsidP="0039489D">
        <w:pPr>
          <w:pStyle w:val="Footer"/>
          <w:framePr w:wrap="none" w:vAnchor="text" w:hAnchor="margin" w:xAlign="right" w:y="1"/>
          <w:rPr>
            <w:rStyle w:val="PageNumber"/>
            <w:rFonts w:ascii="Helvetica" w:hAnsi="Helvetica"/>
            <w:sz w:val="20"/>
            <w:szCs w:val="20"/>
          </w:rPr>
        </w:pPr>
        <w:r w:rsidRPr="00835C77">
          <w:rPr>
            <w:rStyle w:val="PageNumber"/>
            <w:rFonts w:ascii="Helvetica" w:hAnsi="Helvetica"/>
            <w:sz w:val="20"/>
            <w:szCs w:val="20"/>
          </w:rPr>
          <w:fldChar w:fldCharType="begin"/>
        </w:r>
        <w:r w:rsidRPr="00835C77">
          <w:rPr>
            <w:rStyle w:val="PageNumber"/>
            <w:rFonts w:ascii="Helvetica" w:hAnsi="Helvetica"/>
            <w:sz w:val="20"/>
            <w:szCs w:val="20"/>
          </w:rPr>
          <w:instrText xml:space="preserve"> PAGE </w:instrText>
        </w:r>
        <w:r w:rsidRPr="00835C77">
          <w:rPr>
            <w:rStyle w:val="PageNumber"/>
            <w:rFonts w:ascii="Helvetica" w:hAnsi="Helvetica"/>
            <w:sz w:val="20"/>
            <w:szCs w:val="20"/>
          </w:rPr>
          <w:fldChar w:fldCharType="separate"/>
        </w:r>
        <w:r w:rsidRPr="00835C77">
          <w:rPr>
            <w:rStyle w:val="PageNumber"/>
            <w:rFonts w:ascii="Helvetica" w:hAnsi="Helvetica"/>
            <w:noProof/>
            <w:sz w:val="20"/>
            <w:szCs w:val="20"/>
          </w:rPr>
          <w:t>2</w:t>
        </w:r>
        <w:r w:rsidRPr="00835C77">
          <w:rPr>
            <w:rStyle w:val="PageNumber"/>
            <w:rFonts w:ascii="Helvetica" w:hAnsi="Helvetica"/>
            <w:sz w:val="20"/>
            <w:szCs w:val="20"/>
          </w:rPr>
          <w:fldChar w:fldCharType="end"/>
        </w:r>
      </w:p>
    </w:sdtContent>
  </w:sdt>
  <w:p w14:paraId="126E6E0C" w14:textId="3512ED8B" w:rsidR="00870DB3" w:rsidRDefault="00870DB3" w:rsidP="00835C77">
    <w:pPr>
      <w:pStyle w:val="Footer"/>
      <w:ind w:right="360"/>
    </w:pPr>
    <w:r>
      <w:rPr>
        <w:noProof/>
      </w:rPr>
      <w:drawing>
        <wp:inline distT="0" distB="0" distL="0" distR="0" wp14:anchorId="322FC9C5" wp14:editId="6E5C6BB5">
          <wp:extent cx="979237" cy="3708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U Global Sport Institute_Horiz_RGB_MaroonGold_600ppi.png"/>
                  <pic:cNvPicPr/>
                </pic:nvPicPr>
                <pic:blipFill>
                  <a:blip r:embed="rId1">
                    <a:extLst>
                      <a:ext uri="{28A0092B-C50C-407E-A947-70E740481C1C}">
                        <a14:useLocalDpi xmlns:a14="http://schemas.microsoft.com/office/drawing/2010/main" val="0"/>
                      </a:ext>
                    </a:extLst>
                  </a:blip>
                  <a:stretch>
                    <a:fillRect/>
                  </a:stretch>
                </pic:blipFill>
                <pic:spPr>
                  <a:xfrm>
                    <a:off x="0" y="0"/>
                    <a:ext cx="991249" cy="3754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E5043" w14:textId="77777777" w:rsidR="00451F37" w:rsidRDefault="00451F37" w:rsidP="00870DB3">
      <w:r>
        <w:separator/>
      </w:r>
    </w:p>
  </w:footnote>
  <w:footnote w:type="continuationSeparator" w:id="0">
    <w:p w14:paraId="4E377DAC" w14:textId="77777777" w:rsidR="00451F37" w:rsidRDefault="00451F37" w:rsidP="00870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B0870"/>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8F6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7E26D6"/>
    <w:multiLevelType w:val="multilevel"/>
    <w:tmpl w:val="25827A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D760A52"/>
    <w:multiLevelType w:val="multilevel"/>
    <w:tmpl w:val="32A4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0D44A1"/>
    <w:multiLevelType w:val="multilevel"/>
    <w:tmpl w:val="4FD8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142AC9"/>
    <w:multiLevelType w:val="multilevel"/>
    <w:tmpl w:val="303CF7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485D15"/>
    <w:multiLevelType w:val="multilevel"/>
    <w:tmpl w:val="970053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5A42F40"/>
    <w:multiLevelType w:val="multilevel"/>
    <w:tmpl w:val="ECFE8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7D486C"/>
    <w:multiLevelType w:val="multilevel"/>
    <w:tmpl w:val="39F015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C502E7"/>
    <w:multiLevelType w:val="multilevel"/>
    <w:tmpl w:val="FB3A8B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F61686A"/>
    <w:multiLevelType w:val="multilevel"/>
    <w:tmpl w:val="DAF484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41B1B83"/>
    <w:multiLevelType w:val="multilevel"/>
    <w:tmpl w:val="3D5ED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E30B85"/>
    <w:multiLevelType w:val="multilevel"/>
    <w:tmpl w:val="37AE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9C41A0"/>
    <w:multiLevelType w:val="multilevel"/>
    <w:tmpl w:val="A3904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B572B5"/>
    <w:multiLevelType w:val="multilevel"/>
    <w:tmpl w:val="C180F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0EF4E6F"/>
    <w:multiLevelType w:val="multilevel"/>
    <w:tmpl w:val="68AAB1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4244AEA"/>
    <w:multiLevelType w:val="multilevel"/>
    <w:tmpl w:val="85F8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B471C2"/>
    <w:multiLevelType w:val="multilevel"/>
    <w:tmpl w:val="C67AC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C05C3E"/>
    <w:multiLevelType w:val="multilevel"/>
    <w:tmpl w:val="DB60B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837DAD"/>
    <w:multiLevelType w:val="multilevel"/>
    <w:tmpl w:val="D1E01BE0"/>
    <w:lvl w:ilvl="0">
      <w:start w:val="1"/>
      <w:numFmt w:val="none"/>
      <w:lvlText w:val="1."/>
      <w:lvlJc w:val="left"/>
      <w:pPr>
        <w:ind w:left="720" w:hanging="360"/>
      </w:pPr>
      <w:rPr>
        <w:rFonts w:ascii="Helvetica Neue" w:eastAsia="Times New Roman" w:hAnsi="Helvetica Neue" w:cs="Times New Roman" w:hint="default"/>
        <w:u w:val="none"/>
      </w:rPr>
    </w:lvl>
    <w:lvl w:ilvl="1">
      <w:start w:val="1"/>
      <w:numFmt w:val="lowerLetter"/>
      <w:lvlText w:val="%2."/>
      <w:lvlJc w:val="left"/>
      <w:pPr>
        <w:ind w:left="1440" w:hanging="360"/>
      </w:pPr>
      <w:rPr>
        <w:rFonts w:hint="default"/>
        <w:u w:val="none"/>
      </w:rPr>
    </w:lvl>
    <w:lvl w:ilvl="2">
      <w:start w:val="1"/>
      <w:numFmt w:val="decimal"/>
      <w:lvlText w:val="%3."/>
      <w:lvlJc w:val="righ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0" w15:restartNumberingAfterBreak="0">
    <w:nsid w:val="7CB21B1B"/>
    <w:multiLevelType w:val="multilevel"/>
    <w:tmpl w:val="32DA3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22301B"/>
    <w:multiLevelType w:val="multilevel"/>
    <w:tmpl w:val="409AD9E8"/>
    <w:styleLink w:val="Style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7F31495D"/>
    <w:multiLevelType w:val="multilevel"/>
    <w:tmpl w:val="7D4E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0"/>
  </w:num>
  <w:num w:numId="3">
    <w:abstractNumId w:val="14"/>
  </w:num>
  <w:num w:numId="4">
    <w:abstractNumId w:val="15"/>
  </w:num>
  <w:num w:numId="5">
    <w:abstractNumId w:val="9"/>
  </w:num>
  <w:num w:numId="6">
    <w:abstractNumId w:val="2"/>
  </w:num>
  <w:num w:numId="7">
    <w:abstractNumId w:val="10"/>
  </w:num>
  <w:num w:numId="8">
    <w:abstractNumId w:val="6"/>
  </w:num>
  <w:num w:numId="9">
    <w:abstractNumId w:val="8"/>
  </w:num>
  <w:num w:numId="10">
    <w:abstractNumId w:val="8"/>
    <w:lvlOverride w:ilvl="1">
      <w:lvl w:ilvl="1">
        <w:numFmt w:val="lowerLetter"/>
        <w:lvlText w:val="%2."/>
        <w:lvlJc w:val="left"/>
      </w:lvl>
    </w:lvlOverride>
  </w:num>
  <w:num w:numId="11">
    <w:abstractNumId w:val="5"/>
  </w:num>
  <w:num w:numId="12">
    <w:abstractNumId w:val="5"/>
    <w:lvlOverride w:ilvl="1">
      <w:lvl w:ilvl="1">
        <w:numFmt w:val="lowerLetter"/>
        <w:lvlText w:val="%2."/>
        <w:lvlJc w:val="left"/>
      </w:lvl>
    </w:lvlOverride>
  </w:num>
  <w:num w:numId="13">
    <w:abstractNumId w:val="5"/>
    <w:lvlOverride w:ilvl="1">
      <w:lvl w:ilvl="1">
        <w:numFmt w:val="lowerLetter"/>
        <w:lvlText w:val="%2."/>
        <w:lvlJc w:val="left"/>
      </w:lvl>
    </w:lvlOverride>
    <w:lvlOverride w:ilvl="2">
      <w:lvl w:ilvl="2">
        <w:numFmt w:val="lowerRoman"/>
        <w:lvlText w:val="%3."/>
        <w:lvlJc w:val="right"/>
      </w:lvl>
    </w:lvlOverride>
  </w:num>
  <w:num w:numId="14">
    <w:abstractNumId w:val="5"/>
    <w:lvlOverride w:ilvl="1">
      <w:lvl w:ilvl="1">
        <w:numFmt w:val="lowerLetter"/>
        <w:lvlText w:val="%2."/>
        <w:lvlJc w:val="left"/>
      </w:lvl>
    </w:lvlOverride>
    <w:lvlOverride w:ilvl="2">
      <w:lvl w:ilvl="2">
        <w:numFmt w:val="lowerRoman"/>
        <w:lvlText w:val="%3."/>
        <w:lvlJc w:val="right"/>
      </w:lvl>
    </w:lvlOverride>
  </w:num>
  <w:num w:numId="15">
    <w:abstractNumId w:val="5"/>
    <w:lvlOverride w:ilvl="1">
      <w:lvl w:ilvl="1">
        <w:numFmt w:val="lowerLetter"/>
        <w:lvlText w:val="%2."/>
        <w:lvlJc w:val="left"/>
      </w:lvl>
    </w:lvlOverride>
    <w:lvlOverride w:ilvl="2">
      <w:lvl w:ilvl="2">
        <w:numFmt w:val="lowerRoman"/>
        <w:lvlText w:val="%3."/>
        <w:lvlJc w:val="right"/>
      </w:lvl>
    </w:lvlOverride>
  </w:num>
  <w:num w:numId="16">
    <w:abstractNumId w:val="5"/>
    <w:lvlOverride w:ilvl="1">
      <w:lvl w:ilvl="1">
        <w:numFmt w:val="lowerLetter"/>
        <w:lvlText w:val="%2."/>
        <w:lvlJc w:val="left"/>
      </w:lvl>
    </w:lvlOverride>
    <w:lvlOverride w:ilvl="2">
      <w:lvl w:ilvl="2">
        <w:numFmt w:val="lowerRoman"/>
        <w:lvlText w:val="%3."/>
        <w:lvlJc w:val="right"/>
      </w:lvl>
    </w:lvlOverride>
  </w:num>
  <w:num w:numId="17">
    <w:abstractNumId w:val="5"/>
    <w:lvlOverride w:ilvl="1">
      <w:lvl w:ilvl="1">
        <w:numFmt w:val="lowerLetter"/>
        <w:lvlText w:val="%2."/>
        <w:lvlJc w:val="left"/>
      </w:lvl>
    </w:lvlOverride>
    <w:lvlOverride w:ilvl="2">
      <w:lvl w:ilvl="2">
        <w:numFmt w:val="lowerRoman"/>
        <w:lvlText w:val="%3."/>
        <w:lvlJc w:val="right"/>
      </w:lvl>
    </w:lvlOverride>
  </w:num>
  <w:num w:numId="18">
    <w:abstractNumId w:val="5"/>
    <w:lvlOverride w:ilvl="1">
      <w:lvl w:ilvl="1">
        <w:numFmt w:val="lowerLetter"/>
        <w:lvlText w:val="%2."/>
        <w:lvlJc w:val="left"/>
      </w:lvl>
    </w:lvlOverride>
    <w:lvlOverride w:ilvl="2">
      <w:lvl w:ilvl="2">
        <w:numFmt w:val="lowerRoman"/>
        <w:lvlText w:val="%3."/>
        <w:lvlJc w:val="right"/>
      </w:lvl>
    </w:lvlOverride>
  </w:num>
  <w:num w:numId="19">
    <w:abstractNumId w:val="22"/>
  </w:num>
  <w:num w:numId="20">
    <w:abstractNumId w:val="3"/>
  </w:num>
  <w:num w:numId="21">
    <w:abstractNumId w:val="20"/>
  </w:num>
  <w:num w:numId="22">
    <w:abstractNumId w:val="16"/>
  </w:num>
  <w:num w:numId="23">
    <w:abstractNumId w:val="4"/>
  </w:num>
  <w:num w:numId="24">
    <w:abstractNumId w:val="18"/>
  </w:num>
  <w:num w:numId="25">
    <w:abstractNumId w:val="17"/>
  </w:num>
  <w:num w:numId="26">
    <w:abstractNumId w:val="7"/>
  </w:num>
  <w:num w:numId="27">
    <w:abstractNumId w:val="11"/>
  </w:num>
  <w:num w:numId="28">
    <w:abstractNumId w:val="13"/>
  </w:num>
  <w:num w:numId="29">
    <w:abstractNumId w:val="12"/>
  </w:num>
  <w:num w:numId="30">
    <w:abstractNumId w:val="1"/>
  </w:num>
  <w:num w:numId="31">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22"/>
    <w:rsid w:val="000C1F89"/>
    <w:rsid w:val="000C7EE2"/>
    <w:rsid w:val="00126FEC"/>
    <w:rsid w:val="001559B0"/>
    <w:rsid w:val="0018039F"/>
    <w:rsid w:val="001A3139"/>
    <w:rsid w:val="002200BE"/>
    <w:rsid w:val="002B5CD6"/>
    <w:rsid w:val="002C412B"/>
    <w:rsid w:val="00357464"/>
    <w:rsid w:val="0039489D"/>
    <w:rsid w:val="003E5062"/>
    <w:rsid w:val="003F066D"/>
    <w:rsid w:val="003F0C2C"/>
    <w:rsid w:val="00451F37"/>
    <w:rsid w:val="00522722"/>
    <w:rsid w:val="006125F0"/>
    <w:rsid w:val="0061442D"/>
    <w:rsid w:val="00615E19"/>
    <w:rsid w:val="0074288C"/>
    <w:rsid w:val="007706B7"/>
    <w:rsid w:val="00835C77"/>
    <w:rsid w:val="00870DB3"/>
    <w:rsid w:val="008E26F3"/>
    <w:rsid w:val="008E3BD8"/>
    <w:rsid w:val="009673A6"/>
    <w:rsid w:val="00A03AB2"/>
    <w:rsid w:val="00A231E0"/>
    <w:rsid w:val="00B72BAE"/>
    <w:rsid w:val="00B72F03"/>
    <w:rsid w:val="00B949C3"/>
    <w:rsid w:val="00C31839"/>
    <w:rsid w:val="00C53CA6"/>
    <w:rsid w:val="00C7676B"/>
    <w:rsid w:val="00D01E22"/>
    <w:rsid w:val="00D471E1"/>
    <w:rsid w:val="00DC2C01"/>
    <w:rsid w:val="00E14E60"/>
    <w:rsid w:val="00FD332D"/>
    <w:rsid w:val="00FE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019C"/>
  <w15:chartTrackingRefBased/>
  <w15:docId w15:val="{B91391A6-3289-4A41-8857-825DF439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76B"/>
    <w:rPr>
      <w:color w:val="0563C1" w:themeColor="hyperlink"/>
      <w:u w:val="single"/>
    </w:rPr>
  </w:style>
  <w:style w:type="paragraph" w:styleId="ListParagraph">
    <w:name w:val="List Paragraph"/>
    <w:basedOn w:val="Normal"/>
    <w:uiPriority w:val="34"/>
    <w:qFormat/>
    <w:rsid w:val="00A231E0"/>
    <w:pPr>
      <w:spacing w:after="160" w:line="259" w:lineRule="auto"/>
      <w:ind w:left="720"/>
      <w:contextualSpacing/>
    </w:pPr>
    <w:rPr>
      <w:rFonts w:ascii="Arial" w:hAnsi="Arial" w:cs="Arial"/>
      <w:sz w:val="22"/>
      <w:szCs w:val="22"/>
    </w:rPr>
  </w:style>
  <w:style w:type="paragraph" w:styleId="Header">
    <w:name w:val="header"/>
    <w:basedOn w:val="Normal"/>
    <w:link w:val="HeaderChar"/>
    <w:uiPriority w:val="99"/>
    <w:unhideWhenUsed/>
    <w:rsid w:val="00870DB3"/>
    <w:pPr>
      <w:tabs>
        <w:tab w:val="center" w:pos="4680"/>
        <w:tab w:val="right" w:pos="9360"/>
      </w:tabs>
    </w:pPr>
  </w:style>
  <w:style w:type="character" w:customStyle="1" w:styleId="HeaderChar">
    <w:name w:val="Header Char"/>
    <w:basedOn w:val="DefaultParagraphFont"/>
    <w:link w:val="Header"/>
    <w:uiPriority w:val="99"/>
    <w:rsid w:val="00870DB3"/>
  </w:style>
  <w:style w:type="paragraph" w:styleId="Footer">
    <w:name w:val="footer"/>
    <w:basedOn w:val="Normal"/>
    <w:link w:val="FooterChar"/>
    <w:uiPriority w:val="99"/>
    <w:unhideWhenUsed/>
    <w:rsid w:val="00870DB3"/>
    <w:pPr>
      <w:tabs>
        <w:tab w:val="center" w:pos="4680"/>
        <w:tab w:val="right" w:pos="9360"/>
      </w:tabs>
    </w:pPr>
  </w:style>
  <w:style w:type="character" w:customStyle="1" w:styleId="FooterChar">
    <w:name w:val="Footer Char"/>
    <w:basedOn w:val="DefaultParagraphFont"/>
    <w:link w:val="Footer"/>
    <w:uiPriority w:val="99"/>
    <w:rsid w:val="00870DB3"/>
  </w:style>
  <w:style w:type="character" w:styleId="PageNumber">
    <w:name w:val="page number"/>
    <w:basedOn w:val="DefaultParagraphFont"/>
    <w:uiPriority w:val="99"/>
    <w:semiHidden/>
    <w:unhideWhenUsed/>
    <w:rsid w:val="00835C77"/>
  </w:style>
  <w:style w:type="paragraph" w:styleId="BalloonText">
    <w:name w:val="Balloon Text"/>
    <w:basedOn w:val="Normal"/>
    <w:link w:val="BalloonTextChar"/>
    <w:uiPriority w:val="99"/>
    <w:semiHidden/>
    <w:unhideWhenUsed/>
    <w:rsid w:val="002B5C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5CD6"/>
    <w:rPr>
      <w:rFonts w:ascii="Times New Roman" w:hAnsi="Times New Roman" w:cs="Times New Roman"/>
      <w:sz w:val="18"/>
      <w:szCs w:val="18"/>
    </w:rPr>
  </w:style>
  <w:style w:type="paragraph" w:styleId="NormalWeb">
    <w:name w:val="Normal (Web)"/>
    <w:basedOn w:val="Normal"/>
    <w:uiPriority w:val="99"/>
    <w:unhideWhenUsed/>
    <w:rsid w:val="007706B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706B7"/>
    <w:rPr>
      <w:color w:val="954F72" w:themeColor="followedHyperlink"/>
      <w:u w:val="single"/>
    </w:rPr>
  </w:style>
  <w:style w:type="character" w:styleId="UnresolvedMention">
    <w:name w:val="Unresolved Mention"/>
    <w:basedOn w:val="DefaultParagraphFont"/>
    <w:uiPriority w:val="99"/>
    <w:semiHidden/>
    <w:unhideWhenUsed/>
    <w:rsid w:val="00C31839"/>
    <w:rPr>
      <w:color w:val="605E5C"/>
      <w:shd w:val="clear" w:color="auto" w:fill="E1DFDD"/>
    </w:rPr>
  </w:style>
  <w:style w:type="numbering" w:customStyle="1" w:styleId="Style1">
    <w:name w:val="Style1"/>
    <w:uiPriority w:val="99"/>
    <w:rsid w:val="00C31839"/>
    <w:pPr>
      <w:numPr>
        <w:numId w:val="1"/>
      </w:numPr>
    </w:pPr>
  </w:style>
  <w:style w:type="numbering" w:customStyle="1" w:styleId="Style2">
    <w:name w:val="Style2"/>
    <w:uiPriority w:val="99"/>
    <w:rsid w:val="001559B0"/>
    <w:pPr>
      <w:numPr>
        <w:numId w:val="2"/>
      </w:numPr>
    </w:pPr>
  </w:style>
  <w:style w:type="character" w:customStyle="1" w:styleId="apple-tab-span">
    <w:name w:val="apple-tab-span"/>
    <w:basedOn w:val="DefaultParagraphFont"/>
    <w:rsid w:val="00D01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986146">
      <w:bodyDiv w:val="1"/>
      <w:marLeft w:val="0"/>
      <w:marRight w:val="0"/>
      <w:marTop w:val="0"/>
      <w:marBottom w:val="0"/>
      <w:divBdr>
        <w:top w:val="none" w:sz="0" w:space="0" w:color="auto"/>
        <w:left w:val="none" w:sz="0" w:space="0" w:color="auto"/>
        <w:bottom w:val="none" w:sz="0" w:space="0" w:color="auto"/>
        <w:right w:val="none" w:sz="0" w:space="0" w:color="auto"/>
      </w:divBdr>
    </w:div>
    <w:div w:id="898320729">
      <w:bodyDiv w:val="1"/>
      <w:marLeft w:val="0"/>
      <w:marRight w:val="0"/>
      <w:marTop w:val="0"/>
      <w:marBottom w:val="0"/>
      <w:divBdr>
        <w:top w:val="none" w:sz="0" w:space="0" w:color="auto"/>
        <w:left w:val="none" w:sz="0" w:space="0" w:color="auto"/>
        <w:bottom w:val="none" w:sz="0" w:space="0" w:color="auto"/>
        <w:right w:val="none" w:sz="0" w:space="0" w:color="auto"/>
      </w:divBdr>
    </w:div>
    <w:div w:id="933436229">
      <w:bodyDiv w:val="1"/>
      <w:marLeft w:val="0"/>
      <w:marRight w:val="0"/>
      <w:marTop w:val="0"/>
      <w:marBottom w:val="0"/>
      <w:divBdr>
        <w:top w:val="none" w:sz="0" w:space="0" w:color="auto"/>
        <w:left w:val="none" w:sz="0" w:space="0" w:color="auto"/>
        <w:bottom w:val="none" w:sz="0" w:space="0" w:color="auto"/>
        <w:right w:val="none" w:sz="0" w:space="0" w:color="auto"/>
      </w:divBdr>
    </w:div>
    <w:div w:id="1038623955">
      <w:bodyDiv w:val="1"/>
      <w:marLeft w:val="0"/>
      <w:marRight w:val="0"/>
      <w:marTop w:val="0"/>
      <w:marBottom w:val="0"/>
      <w:divBdr>
        <w:top w:val="none" w:sz="0" w:space="0" w:color="auto"/>
        <w:left w:val="none" w:sz="0" w:space="0" w:color="auto"/>
        <w:bottom w:val="none" w:sz="0" w:space="0" w:color="auto"/>
        <w:right w:val="none" w:sz="0" w:space="0" w:color="auto"/>
      </w:divBdr>
    </w:div>
    <w:div w:id="1268001192">
      <w:bodyDiv w:val="1"/>
      <w:marLeft w:val="0"/>
      <w:marRight w:val="0"/>
      <w:marTop w:val="0"/>
      <w:marBottom w:val="0"/>
      <w:divBdr>
        <w:top w:val="none" w:sz="0" w:space="0" w:color="auto"/>
        <w:left w:val="none" w:sz="0" w:space="0" w:color="auto"/>
        <w:bottom w:val="none" w:sz="0" w:space="0" w:color="auto"/>
        <w:right w:val="none" w:sz="0" w:space="0" w:color="auto"/>
      </w:divBdr>
    </w:div>
    <w:div w:id="1449198774">
      <w:bodyDiv w:val="1"/>
      <w:marLeft w:val="0"/>
      <w:marRight w:val="0"/>
      <w:marTop w:val="0"/>
      <w:marBottom w:val="0"/>
      <w:divBdr>
        <w:top w:val="none" w:sz="0" w:space="0" w:color="auto"/>
        <w:left w:val="none" w:sz="0" w:space="0" w:color="auto"/>
        <w:bottom w:val="none" w:sz="0" w:space="0" w:color="auto"/>
        <w:right w:val="none" w:sz="0" w:space="0" w:color="auto"/>
      </w:divBdr>
    </w:div>
    <w:div w:id="1656910896">
      <w:bodyDiv w:val="1"/>
      <w:marLeft w:val="0"/>
      <w:marRight w:val="0"/>
      <w:marTop w:val="0"/>
      <w:marBottom w:val="0"/>
      <w:divBdr>
        <w:top w:val="none" w:sz="0" w:space="0" w:color="auto"/>
        <w:left w:val="none" w:sz="0" w:space="0" w:color="auto"/>
        <w:bottom w:val="none" w:sz="0" w:space="0" w:color="auto"/>
        <w:right w:val="none" w:sz="0" w:space="0" w:color="auto"/>
      </w:divBdr>
    </w:div>
    <w:div w:id="200627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sport.as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globalsport.as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ccerwithoutborder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lobalsportmatters.com/video/2019/02/17/soccer-without-borders-builds-bridges-for-refugee-children/"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Chrisal Valencia</dc:creator>
  <cp:keywords/>
  <dc:description/>
  <cp:lastModifiedBy>Chrisal Valencia</cp:lastModifiedBy>
  <cp:revision>2</cp:revision>
  <cp:lastPrinted>2020-09-04T22:25:00Z</cp:lastPrinted>
  <dcterms:created xsi:type="dcterms:W3CDTF">2020-09-04T23:32:00Z</dcterms:created>
  <dcterms:modified xsi:type="dcterms:W3CDTF">2020-09-04T23:32:00Z</dcterms:modified>
</cp:coreProperties>
</file>